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31"/>
        <w:tblW w:w="10138" w:type="dxa"/>
        <w:tblLook w:val="01E0"/>
      </w:tblPr>
      <w:tblGrid>
        <w:gridCol w:w="4503"/>
        <w:gridCol w:w="1134"/>
        <w:gridCol w:w="4501"/>
      </w:tblGrid>
      <w:tr w:rsidR="005C7791" w:rsidRPr="008F063E" w:rsidTr="00362662">
        <w:tc>
          <w:tcPr>
            <w:tcW w:w="4503" w:type="dxa"/>
          </w:tcPr>
          <w:p w:rsidR="005C7791" w:rsidRPr="008F063E" w:rsidRDefault="005C7791" w:rsidP="003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5C7791" w:rsidRPr="008F063E" w:rsidRDefault="005C7791" w:rsidP="003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5C7791" w:rsidRPr="008F063E" w:rsidRDefault="005C7791" w:rsidP="003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«Кораблик»</w:t>
            </w:r>
          </w:p>
          <w:p w:rsidR="005C7791" w:rsidRPr="008F063E" w:rsidRDefault="005C7791" w:rsidP="003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Провидения»</w:t>
            </w:r>
          </w:p>
          <w:p w:rsidR="005C7791" w:rsidRPr="008F063E" w:rsidRDefault="005C7791" w:rsidP="003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5C7791" w:rsidRPr="008F063E" w:rsidRDefault="005C7791" w:rsidP="003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5C7791" w:rsidRPr="008F063E" w:rsidRDefault="005C7791" w:rsidP="003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Утверждена</w:t>
            </w:r>
          </w:p>
          <w:p w:rsidR="005C7791" w:rsidRPr="008F063E" w:rsidRDefault="005C7791" w:rsidP="003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00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(о.д.) от 22.08.2022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«Кораблик» п. Провидения»</w:t>
            </w:r>
          </w:p>
          <w:p w:rsidR="005C7791" w:rsidRPr="008F063E" w:rsidRDefault="005C7791" w:rsidP="0036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345" w:rsidRDefault="00AD2345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 w:rsidP="00D56E28">
      <w:pPr>
        <w:widowControl w:val="0"/>
        <w:spacing w:line="234" w:lineRule="auto"/>
        <w:ind w:left="107" w:right="-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6E28">
        <w:rPr>
          <w:rFonts w:ascii="Times New Roman" w:hAnsi="Times New Roman" w:cs="Times New Roman"/>
          <w:b/>
          <w:sz w:val="40"/>
          <w:szCs w:val="40"/>
        </w:rPr>
        <w:t xml:space="preserve">Программа по формированию культуры здорового питания воспитанников </w:t>
      </w:r>
    </w:p>
    <w:p w:rsidR="00D56E28" w:rsidRPr="00D56E28" w:rsidRDefault="00D56E28" w:rsidP="00D56E28">
      <w:pPr>
        <w:widowControl w:val="0"/>
        <w:spacing w:line="234" w:lineRule="auto"/>
        <w:ind w:left="107" w:right="-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6E28">
        <w:rPr>
          <w:rFonts w:ascii="Times New Roman" w:hAnsi="Times New Roman" w:cs="Times New Roman"/>
          <w:b/>
          <w:sz w:val="40"/>
          <w:szCs w:val="40"/>
        </w:rPr>
        <w:t>«Разговор о питании»</w:t>
      </w:r>
    </w:p>
    <w:p w:rsidR="00D56E28" w:rsidRPr="008F063E" w:rsidRDefault="00D56E28" w:rsidP="00D56E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63E">
        <w:rPr>
          <w:rFonts w:ascii="Times New Roman" w:hAnsi="Times New Roman" w:cs="Times New Roman"/>
          <w:b/>
          <w:sz w:val="40"/>
          <w:szCs w:val="40"/>
        </w:rPr>
        <w:t>Муниципального бюджетного дошкольного образовательного учреждения «Детский сад «Кораблик» поселка Провидения»</w:t>
      </w:r>
    </w:p>
    <w:p w:rsidR="00D56E28" w:rsidRPr="008F063E" w:rsidRDefault="00D56E28" w:rsidP="00D56E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6E28" w:rsidRPr="00D56E28" w:rsidRDefault="00D56E28" w:rsidP="00D56E28">
      <w:pPr>
        <w:widowControl w:val="0"/>
        <w:spacing w:line="234" w:lineRule="auto"/>
        <w:ind w:left="107" w:right="-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>
      <w:pPr>
        <w:rPr>
          <w:rFonts w:ascii="Times New Roman" w:hAnsi="Times New Roman" w:cs="Times New Roman"/>
          <w:sz w:val="26"/>
          <w:szCs w:val="26"/>
        </w:rPr>
      </w:pPr>
    </w:p>
    <w:p w:rsidR="00D56E28" w:rsidRDefault="00D56E28" w:rsidP="00D56E28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Провидения </w:t>
      </w:r>
    </w:p>
    <w:p w:rsidR="003E360B" w:rsidRDefault="003E360B" w:rsidP="00D56E2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360B" w:rsidRDefault="003E360B" w:rsidP="00D56E2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E28" w:rsidRDefault="00D56E28" w:rsidP="00D56E2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D56E28" w:rsidTr="00D56E28">
        <w:tc>
          <w:tcPr>
            <w:tcW w:w="3085" w:type="dxa"/>
          </w:tcPr>
          <w:p w:rsidR="00D56E28" w:rsidRPr="00D56E28" w:rsidRDefault="00D56E28" w:rsidP="00D5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6E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486" w:type="dxa"/>
          </w:tcPr>
          <w:p w:rsidR="00D56E28" w:rsidRPr="00D56E28" w:rsidRDefault="00D56E28" w:rsidP="00D56E28">
            <w:pPr>
              <w:widowControl w:val="0"/>
              <w:spacing w:line="234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рамма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формировани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 воспи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анников «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о 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ании»</w:t>
            </w:r>
          </w:p>
        </w:tc>
      </w:tr>
      <w:tr w:rsidR="00D56E28" w:rsidTr="00D56E28">
        <w:trPr>
          <w:trHeight w:val="643"/>
        </w:trPr>
        <w:tc>
          <w:tcPr>
            <w:tcW w:w="3085" w:type="dxa"/>
          </w:tcPr>
          <w:p w:rsidR="00D56E28" w:rsidRPr="00D56E28" w:rsidRDefault="00D56E28" w:rsidP="00D56E28">
            <w:pPr>
              <w:widowControl w:val="0"/>
              <w:spacing w:line="242" w:lineRule="auto"/>
              <w:ind w:left="107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ки 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6486" w:type="dxa"/>
          </w:tcPr>
          <w:p w:rsidR="00D56E28" w:rsidRPr="002958ED" w:rsidRDefault="00D56E28" w:rsidP="002958ED">
            <w:pPr>
              <w:widowControl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«Конвенция о правах ребенка» одобрена Генеральной ассамблей ООН от 20.11.1989 г.</w:t>
            </w:r>
            <w:r w:rsid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6E28" w:rsidRPr="002958ED" w:rsidRDefault="00D56E28" w:rsidP="002958ED">
            <w:pPr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-Закон Российской Федерации «Об образовании в Российской Федерации» от 29.12.2012 г. №273-ФЗ</w:t>
            </w:r>
          </w:p>
          <w:p w:rsidR="00D56E28" w:rsidRPr="002958ED" w:rsidRDefault="00D56E28" w:rsidP="002958ED">
            <w:pPr>
              <w:widowControl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РФ «Об основных гарантиях прав ребенка» от 24.07. 1998г. №124-ФЗ</w:t>
            </w:r>
            <w:r w:rsid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6E28" w:rsidRPr="002958ED" w:rsidRDefault="00D56E28" w:rsidP="002958ED">
            <w:pPr>
              <w:widowControl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Санитарно-эпидемиологические требования к организации общественного питания населения (</w:t>
            </w:r>
            <w:proofErr w:type="spellStart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2.3/2.4.3590-20)</w:t>
            </w:r>
          </w:p>
          <w:p w:rsidR="00D56E28" w:rsidRPr="002958ED" w:rsidRDefault="00D56E28" w:rsidP="002958ED">
            <w:pPr>
              <w:widowControl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Санитарно – эпидемиологические правила и нормативы» (утверждены Постановлением Главного государственного </w:t>
            </w:r>
            <w:proofErr w:type="spellStart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санитарноговрача</w:t>
            </w:r>
            <w:proofErr w:type="spellEnd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от 22.07.2010 №91 (в ред. Постановления Главного Основание для разработки государственного санитарного врача РФ от Программы 20.12.2010 № 64))</w:t>
            </w:r>
            <w:r w:rsid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56E28" w:rsidRDefault="00D56E28" w:rsidP="00D5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Приказ </w:t>
            </w:r>
            <w:proofErr w:type="spellStart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Минздравсоцразвития</w:t>
            </w:r>
            <w:proofErr w:type="spellEnd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N 213 </w:t>
            </w:r>
            <w:proofErr w:type="spellStart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N 178 от11.03.2012 "Об утверждении методических рекомендаций по организации питания обучающихся и воспитанников образовательных учреждений</w:t>
            </w:r>
            <w:r w:rsid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58ED" w:rsidRDefault="002958ED" w:rsidP="00D56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Провиденского городского округа от 21.09.2020г. № 256 «Об утверждении Муниципальной программы «Организация питания воспитанников и обучающихся образовательных организаций Провиденского городского округа на 2019-2024годы»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58ED" w:rsidRPr="00D56E28" w:rsidRDefault="002958ED" w:rsidP="0029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Муниципального бюджетного дошкольного образовательного учреждения «Детский сад «Кораблик» п. Провидения».</w:t>
            </w:r>
          </w:p>
        </w:tc>
      </w:tr>
      <w:tr w:rsidR="00D56E28" w:rsidTr="00D56E28">
        <w:tc>
          <w:tcPr>
            <w:tcW w:w="3085" w:type="dxa"/>
          </w:tcPr>
          <w:p w:rsidR="00D56E28" w:rsidRPr="00D56E28" w:rsidRDefault="00D56E28" w:rsidP="00D56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E28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 программы</w:t>
            </w:r>
          </w:p>
        </w:tc>
        <w:tc>
          <w:tcPr>
            <w:tcW w:w="6486" w:type="dxa"/>
          </w:tcPr>
          <w:p w:rsidR="00D56E28" w:rsidRPr="00D56E28" w:rsidRDefault="00D56E28" w:rsidP="00D56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E28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медицинская сестра, работники пищеблока муниципального бюджетного дошкольного образовательного учреждения «Детский сад «Кораблик» п. Провидения»»</w:t>
            </w:r>
          </w:p>
        </w:tc>
      </w:tr>
      <w:tr w:rsidR="00D56E28" w:rsidTr="00D56E28">
        <w:tc>
          <w:tcPr>
            <w:tcW w:w="3085" w:type="dxa"/>
          </w:tcPr>
          <w:p w:rsidR="00D56E28" w:rsidRDefault="00D56E28" w:rsidP="00D5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дический ад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</w:p>
        </w:tc>
        <w:tc>
          <w:tcPr>
            <w:tcW w:w="6486" w:type="dxa"/>
          </w:tcPr>
          <w:p w:rsidR="00D56E28" w:rsidRDefault="00D56E28" w:rsidP="0036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15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689251, </w:t>
            </w:r>
            <w:proofErr w:type="gramStart"/>
            <w:r w:rsidRPr="004B215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Чукотский</w:t>
            </w:r>
            <w:proofErr w:type="gramEnd"/>
            <w:r w:rsidRPr="004B215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="0036266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АО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п. Провидения ул. Полярная д.31</w:t>
            </w:r>
          </w:p>
        </w:tc>
      </w:tr>
      <w:tr w:rsidR="00D56E28" w:rsidTr="00D56E28">
        <w:tc>
          <w:tcPr>
            <w:tcW w:w="3085" w:type="dxa"/>
          </w:tcPr>
          <w:p w:rsidR="00D56E28" w:rsidRDefault="00D56E28" w:rsidP="00D5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ический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</w:p>
        </w:tc>
        <w:tc>
          <w:tcPr>
            <w:tcW w:w="6486" w:type="dxa"/>
          </w:tcPr>
          <w:p w:rsidR="00D56E28" w:rsidRDefault="00D56E28" w:rsidP="0036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15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689251, </w:t>
            </w:r>
            <w:proofErr w:type="gramStart"/>
            <w:r w:rsidRPr="004B215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Чукотский</w:t>
            </w:r>
            <w:proofErr w:type="gramEnd"/>
            <w:r w:rsidRPr="004B215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="00362662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АО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п. Провидения ул. Полярная д.31</w:t>
            </w:r>
          </w:p>
        </w:tc>
      </w:tr>
      <w:tr w:rsidR="00D56E28" w:rsidTr="00D56E28">
        <w:tc>
          <w:tcPr>
            <w:tcW w:w="3085" w:type="dxa"/>
          </w:tcPr>
          <w:p w:rsidR="00D56E28" w:rsidRDefault="00D56E28" w:rsidP="00D5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Учреди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6486" w:type="dxa"/>
          </w:tcPr>
          <w:p w:rsidR="00D56E28" w:rsidRPr="00D56E28" w:rsidRDefault="00D56E28" w:rsidP="00D56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Провиденского муниципального района Чукотского автономного округа</w:t>
            </w:r>
          </w:p>
        </w:tc>
      </w:tr>
      <w:tr w:rsidR="00D56E28" w:rsidTr="00D56E28">
        <w:tc>
          <w:tcPr>
            <w:tcW w:w="3085" w:type="dxa"/>
          </w:tcPr>
          <w:p w:rsidR="00362662" w:rsidRPr="004B2158" w:rsidRDefault="00362662" w:rsidP="00362662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D56E28" w:rsidRDefault="00D56E28" w:rsidP="00D56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D56E28" w:rsidRPr="00362662" w:rsidRDefault="00362662" w:rsidP="00362662">
            <w:pPr>
              <w:widowControl w:val="0"/>
              <w:spacing w:after="0" w:line="240" w:lineRule="auto"/>
              <w:ind w:left="34"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 де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 роди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предс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о необходимост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заботы о своем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 важнос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правил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ания, как состав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и укрепления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анная программа способствует вос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у де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олько кул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ания,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 формируе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предс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авления о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доровом обра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</w:t>
            </w:r>
          </w:p>
        </w:tc>
      </w:tr>
      <w:tr w:rsidR="00D56E28" w:rsidTr="00D56E28">
        <w:tc>
          <w:tcPr>
            <w:tcW w:w="3085" w:type="dxa"/>
          </w:tcPr>
          <w:p w:rsidR="00362662" w:rsidRPr="004B2158" w:rsidRDefault="00362662" w:rsidP="00362662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 п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D56E28" w:rsidRDefault="00D56E28" w:rsidP="00362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362662" w:rsidRPr="004B2158" w:rsidRDefault="00362662" w:rsidP="00362662">
            <w:pPr>
              <w:widowControl w:val="0"/>
              <w:tabs>
                <w:tab w:val="left" w:pos="581"/>
                <w:tab w:val="left" w:pos="2189"/>
                <w:tab w:val="left" w:pos="4059"/>
                <w:tab w:val="left" w:pos="5430"/>
              </w:tabs>
              <w:spacing w:after="0" w:line="240" w:lineRule="auto"/>
              <w:ind w:left="34" w:right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воспи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анников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анием,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возраст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иологическим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ребнос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евых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ципам рационал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сбалансированного 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362662" w:rsidRPr="004B2158" w:rsidRDefault="00362662" w:rsidP="00362662">
            <w:pPr>
              <w:widowControl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реду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реждение (профилак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ика) среди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неинфекционных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аболеваний, свя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анных с фактором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тания;</w:t>
            </w:r>
          </w:p>
          <w:p w:rsidR="00362662" w:rsidRPr="004B2158" w:rsidRDefault="00362662" w:rsidP="00362662">
            <w:pPr>
              <w:widowControl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- ра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рабо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сос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авом по вопросам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ания;</w:t>
            </w:r>
          </w:p>
          <w:p w:rsidR="00362662" w:rsidRDefault="00362662" w:rsidP="00362662">
            <w:pPr>
              <w:widowControl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росвеще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полноценно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ания;</w:t>
            </w:r>
          </w:p>
          <w:p w:rsidR="00362662" w:rsidRDefault="00362662" w:rsidP="00362662">
            <w:pPr>
              <w:widowControl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наний,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ассорт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ипичных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ания,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выб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ные,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ания,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роли в сохранении и укреплении здоровья</w:t>
            </w:r>
          </w:p>
          <w:p w:rsidR="00D56E28" w:rsidRPr="00362662" w:rsidRDefault="00362662" w:rsidP="00362662">
            <w:pPr>
              <w:widowControl w:val="0"/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-получение знаний и навыков, связанных с этикетом и культурой в области питания.</w:t>
            </w:r>
          </w:p>
        </w:tc>
      </w:tr>
      <w:tr w:rsidR="00362662" w:rsidTr="00D56E28">
        <w:tc>
          <w:tcPr>
            <w:tcW w:w="3085" w:type="dxa"/>
          </w:tcPr>
          <w:p w:rsidR="00362662" w:rsidRPr="004B2158" w:rsidRDefault="00362662" w:rsidP="00362662">
            <w:pPr>
              <w:widowControl w:val="0"/>
              <w:spacing w:line="240" w:lineRule="auto"/>
              <w:ind w:right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еализац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6486" w:type="dxa"/>
          </w:tcPr>
          <w:p w:rsidR="00362662" w:rsidRPr="004B2158" w:rsidRDefault="00362662" w:rsidP="0036266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рамма «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 о пи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ании» рассчи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 на 2022-2023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B2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62662" w:rsidTr="00D56E28">
        <w:tc>
          <w:tcPr>
            <w:tcW w:w="3085" w:type="dxa"/>
          </w:tcPr>
          <w:p w:rsidR="00362662" w:rsidRPr="004B2158" w:rsidRDefault="00362662" w:rsidP="00362662">
            <w:pPr>
              <w:widowControl w:val="0"/>
              <w:spacing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ко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ассчитана 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486" w:type="dxa"/>
          </w:tcPr>
          <w:p w:rsidR="00362662" w:rsidRPr="00362662" w:rsidRDefault="00362662" w:rsidP="00362662">
            <w:pPr>
              <w:widowControl w:val="0"/>
              <w:tabs>
                <w:tab w:val="left" w:pos="581"/>
                <w:tab w:val="left" w:pos="2189"/>
                <w:tab w:val="left" w:pos="4059"/>
                <w:tab w:val="left" w:pos="5430"/>
              </w:tabs>
              <w:spacing w:after="0" w:line="240" w:lineRule="auto"/>
              <w:ind w:left="34" w:right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</w:t>
            </w:r>
          </w:p>
          <w:p w:rsidR="00362662" w:rsidRPr="004B2158" w:rsidRDefault="00362662" w:rsidP="00362662">
            <w:pPr>
              <w:widowControl w:val="0"/>
              <w:tabs>
                <w:tab w:val="left" w:pos="581"/>
                <w:tab w:val="left" w:pos="2189"/>
                <w:tab w:val="left" w:pos="4059"/>
                <w:tab w:val="left" w:pos="5430"/>
              </w:tabs>
              <w:spacing w:after="0" w:line="240" w:lineRule="auto"/>
              <w:ind w:left="34" w:right="5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 детей</w:t>
            </w:r>
          </w:p>
        </w:tc>
      </w:tr>
      <w:tr w:rsidR="00362662" w:rsidTr="00D56E28">
        <w:tc>
          <w:tcPr>
            <w:tcW w:w="3085" w:type="dxa"/>
          </w:tcPr>
          <w:p w:rsidR="00362662" w:rsidRPr="004B2158" w:rsidRDefault="00362662" w:rsidP="00362662">
            <w:pPr>
              <w:widowControl w:val="0"/>
              <w:spacing w:line="240" w:lineRule="auto"/>
              <w:ind w:right="7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резуль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4B2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362662" w:rsidRPr="004B2158" w:rsidRDefault="00362662" w:rsidP="00362662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158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6486" w:type="dxa"/>
          </w:tcPr>
          <w:p w:rsidR="00362662" w:rsidRPr="00362662" w:rsidRDefault="00362662" w:rsidP="00362662">
            <w:pPr>
              <w:widowControl w:val="0"/>
              <w:tabs>
                <w:tab w:val="left" w:pos="581"/>
                <w:tab w:val="left" w:pos="2189"/>
                <w:tab w:val="left" w:pos="4059"/>
                <w:tab w:val="left" w:pos="5430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сохранение и укрепление здоровья воспитанников;</w:t>
            </w:r>
          </w:p>
          <w:p w:rsidR="00362662" w:rsidRPr="00362662" w:rsidRDefault="00362662" w:rsidP="00362662">
            <w:pPr>
              <w:widowControl w:val="0"/>
              <w:tabs>
                <w:tab w:val="left" w:pos="581"/>
                <w:tab w:val="left" w:pos="2189"/>
                <w:tab w:val="left" w:pos="4059"/>
                <w:tab w:val="left" w:pos="5430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у родителей мотивации к приобретению привычек к здоровому образу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</w:p>
          <w:p w:rsidR="00362662" w:rsidRPr="00362662" w:rsidRDefault="00362662" w:rsidP="00362662">
            <w:pPr>
              <w:widowControl w:val="0"/>
              <w:tabs>
                <w:tab w:val="left" w:pos="581"/>
                <w:tab w:val="left" w:pos="2189"/>
                <w:tab w:val="left" w:pos="4059"/>
                <w:tab w:val="left" w:pos="5430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знаний дошкольников о здоровом и правильном питании, осознанного отношения к продуктам питания наиболее полезных;</w:t>
            </w:r>
          </w:p>
          <w:p w:rsidR="00362662" w:rsidRPr="00362662" w:rsidRDefault="00362662" w:rsidP="00362662">
            <w:pPr>
              <w:widowControl w:val="0"/>
              <w:tabs>
                <w:tab w:val="left" w:pos="581"/>
                <w:tab w:val="left" w:pos="2189"/>
                <w:tab w:val="left" w:pos="4059"/>
                <w:tab w:val="left" w:pos="5430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-получение знаний, связанных с этикетом и культурой в области питания;</w:t>
            </w:r>
          </w:p>
          <w:p w:rsidR="00362662" w:rsidRPr="00362662" w:rsidRDefault="00362662" w:rsidP="00362662">
            <w:pPr>
              <w:widowControl w:val="0"/>
              <w:tabs>
                <w:tab w:val="left" w:pos="581"/>
                <w:tab w:val="left" w:pos="2189"/>
                <w:tab w:val="left" w:pos="4059"/>
                <w:tab w:val="left" w:pos="5430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уровня</w:t>
            </w: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самостоятельности и активности воспитанников дошкольного возраста;</w:t>
            </w:r>
          </w:p>
          <w:p w:rsidR="00362662" w:rsidRPr="004B2158" w:rsidRDefault="00362662" w:rsidP="00362662">
            <w:pPr>
              <w:widowControl w:val="0"/>
              <w:tabs>
                <w:tab w:val="left" w:pos="581"/>
                <w:tab w:val="left" w:pos="2189"/>
                <w:tab w:val="left" w:pos="4059"/>
                <w:tab w:val="left" w:pos="5430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-положительная динамика состояния здоровья детей дошкольного возраста, снижение уровня заболеваемости.</w:t>
            </w:r>
          </w:p>
        </w:tc>
      </w:tr>
    </w:tbl>
    <w:p w:rsidR="00D56E28" w:rsidRDefault="00D56E28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362662" w:rsidRDefault="00362662" w:rsidP="0036266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62662" w:rsidTr="00362662">
        <w:tc>
          <w:tcPr>
            <w:tcW w:w="1242" w:type="dxa"/>
          </w:tcPr>
          <w:p w:rsidR="00362662" w:rsidRDefault="00362662"/>
        </w:tc>
        <w:tc>
          <w:tcPr>
            <w:tcW w:w="8329" w:type="dxa"/>
          </w:tcPr>
          <w:p w:rsidR="00362662" w:rsidRDefault="00362662" w:rsidP="003626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BF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Целевой </w:t>
            </w:r>
            <w:r w:rsidRPr="00BF24D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F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 w:rsidRPr="00BF24D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F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329" w:type="dxa"/>
          </w:tcPr>
          <w:p w:rsidR="00362662" w:rsidRPr="00E94EBB" w:rsidRDefault="00362662" w:rsidP="00362662">
            <w:pPr>
              <w:widowControl w:val="0"/>
              <w:spacing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329" w:type="dxa"/>
          </w:tcPr>
          <w:p w:rsidR="00362662" w:rsidRPr="00E94EBB" w:rsidRDefault="00362662" w:rsidP="00362662">
            <w:pPr>
              <w:widowControl w:val="0"/>
              <w:spacing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инцип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329" w:type="dxa"/>
          </w:tcPr>
          <w:p w:rsidR="00362662" w:rsidRPr="002958ED" w:rsidRDefault="00362662" w:rsidP="00362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 «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 о пи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9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ании» 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9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ельный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329" w:type="dxa"/>
          </w:tcPr>
          <w:p w:rsidR="00362662" w:rsidRPr="00902418" w:rsidRDefault="00362662" w:rsidP="002958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реал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раммы. Ор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рац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 до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качес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безо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36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«Кораблик» п. Провидения»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329" w:type="dxa"/>
          </w:tcPr>
          <w:p w:rsidR="00362662" w:rsidRPr="00902418" w:rsidRDefault="00362662" w:rsidP="002958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 меро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на реали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329" w:type="dxa"/>
          </w:tcPr>
          <w:p w:rsidR="00362662" w:rsidRPr="00902418" w:rsidRDefault="00362662" w:rsidP="002958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работы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Программе «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 о пи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по пя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областям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329" w:type="dxa"/>
          </w:tcPr>
          <w:p w:rsidR="00362662" w:rsidRPr="00902418" w:rsidRDefault="00362662" w:rsidP="002958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формы работы с род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 по программе «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 о пи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02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ании»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329" w:type="dxa"/>
          </w:tcPr>
          <w:p w:rsidR="00362662" w:rsidRPr="00EE220F" w:rsidRDefault="00362662" w:rsidP="002958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формы работы с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329" w:type="dxa"/>
          </w:tcPr>
          <w:p w:rsidR="00362662" w:rsidRPr="00EE220F" w:rsidRDefault="00362662" w:rsidP="002958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детьми в рамках реал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раммы 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2022-2023</w:t>
            </w:r>
            <w:r w:rsidRPr="00EE2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9" w:type="dxa"/>
          </w:tcPr>
          <w:p w:rsidR="00362662" w:rsidRPr="002958ED" w:rsidRDefault="002958ED" w:rsidP="002958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62662" w:rsidRPr="00295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Организационный раздел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329" w:type="dxa"/>
          </w:tcPr>
          <w:p w:rsidR="00362662" w:rsidRPr="002958ED" w:rsidRDefault="00362662" w:rsidP="00362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о-тех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обес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29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1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процесса</w:t>
            </w:r>
          </w:p>
        </w:tc>
      </w:tr>
      <w:tr w:rsidR="00362662" w:rsidTr="00362662">
        <w:tc>
          <w:tcPr>
            <w:tcW w:w="1242" w:type="dxa"/>
          </w:tcPr>
          <w:p w:rsidR="00362662" w:rsidRDefault="00362662" w:rsidP="00362662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9" w:type="dxa"/>
          </w:tcPr>
          <w:p w:rsidR="00362662" w:rsidRPr="00E171D1" w:rsidRDefault="00362662" w:rsidP="00362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2662" w:rsidRDefault="00362662" w:rsidP="0036266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360B" w:rsidRDefault="003E360B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360B" w:rsidRDefault="003E360B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360B" w:rsidRDefault="003E360B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662" w:rsidRPr="002958ED" w:rsidRDefault="00362662" w:rsidP="002958E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42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ЦЕЛЕВОЙ РАЗДЕЛ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I</w:t>
      </w:r>
    </w:p>
    <w:p w:rsidR="00362662" w:rsidRDefault="00362662" w:rsidP="0036266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62662" w:rsidRDefault="00362662" w:rsidP="00362662">
      <w:pPr>
        <w:widowControl w:val="0"/>
        <w:spacing w:line="240" w:lineRule="auto"/>
        <w:ind w:left="8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1.1.ПОЯ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НАЯ ЗАПИСК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А</w:t>
      </w:r>
    </w:p>
    <w:p w:rsidR="00362662" w:rsidRDefault="00362662" w:rsidP="0036266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2662" w:rsidRDefault="00362662" w:rsidP="00362662">
      <w:pPr>
        <w:widowControl w:val="0"/>
        <w:spacing w:after="0" w:line="240" w:lineRule="auto"/>
        <w:ind w:left="8" w:right="-19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естве,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инистерства Здравоохра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десят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менениями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362662" w:rsidRDefault="00362662" w:rsidP="00362662">
      <w:pPr>
        <w:widowControl w:val="0"/>
        <w:spacing w:after="0" w:line="240" w:lineRule="auto"/>
        <w:ind w:left="8" w:right="85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Всем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Здравоохранения определили усло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влия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доровье:</w:t>
      </w:r>
    </w:p>
    <w:p w:rsidR="00362662" w:rsidRDefault="00362662" w:rsidP="00362662">
      <w:pPr>
        <w:widowControl w:val="0"/>
        <w:spacing w:after="0" w:line="240" w:lineRule="auto"/>
        <w:ind w:left="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- 40 %</w:t>
      </w:r>
    </w:p>
    <w:p w:rsidR="00362662" w:rsidRDefault="00362662" w:rsidP="00362662">
      <w:pPr>
        <w:widowControl w:val="0"/>
        <w:spacing w:after="0" w:line="240" w:lineRule="auto"/>
        <w:ind w:left="8" w:right="5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аследст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- 20 % 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среда,</w:t>
      </w:r>
    </w:p>
    <w:p w:rsidR="00362662" w:rsidRDefault="00362662" w:rsidP="00362662">
      <w:pPr>
        <w:widowControl w:val="0"/>
        <w:spacing w:after="0" w:line="240" w:lineRule="auto"/>
        <w:ind w:left="8" w:right="6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 услов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- 20 % Обра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- 10 % Здравоохра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- 10 %</w:t>
      </w:r>
    </w:p>
    <w:p w:rsidR="00362662" w:rsidRDefault="00362662" w:rsidP="00362662">
      <w:pPr>
        <w:widowControl w:val="0"/>
        <w:spacing w:after="0" w:line="240" w:lineRule="auto"/>
        <w:ind w:left="8" w:right="59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обществе возникли принципиал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новые проблемы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дорового и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вкус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ски, обусловленные распрос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ранением продук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пита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 для здоров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человека. Неправильное или неполноценное п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как самы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мощ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 ра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 до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ника.</w:t>
      </w:r>
    </w:p>
    <w:p w:rsidR="00362662" w:rsidRDefault="00362662" w:rsidP="00362662">
      <w:pPr>
        <w:widowControl w:val="0"/>
        <w:spacing w:after="0" w:line="240" w:lineRule="auto"/>
        <w:ind w:left="32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 так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факторы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олноценного пи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ания:</w:t>
      </w:r>
    </w:p>
    <w:p w:rsidR="00362662" w:rsidRDefault="00362662" w:rsidP="00362662">
      <w:pPr>
        <w:widowControl w:val="0"/>
        <w:spacing w:after="0" w:line="240" w:lineRule="auto"/>
        <w:ind w:left="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едоеда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- человек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олучае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количес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62662" w:rsidRDefault="00362662" w:rsidP="00362662">
      <w:pPr>
        <w:widowControl w:val="0"/>
        <w:spacing w:after="0" w:line="240" w:lineRule="auto"/>
        <w:ind w:left="8" w:righ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 качес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не соо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(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зкое содержа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белков, недос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 калорийнос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Последс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вия: деф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ицит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роста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массы тела у 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</w:p>
    <w:p w:rsidR="00362662" w:rsidRDefault="00362662" w:rsidP="00362662">
      <w:pPr>
        <w:widowControl w:val="0"/>
        <w:tabs>
          <w:tab w:val="left" w:pos="3621"/>
        </w:tabs>
        <w:spacing w:after="0" w:line="240" w:lineRule="auto"/>
        <w:ind w:left="8" w:right="10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ерееда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 человек в тече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времени вмес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пи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получае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калор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2662" w:rsidRPr="00362662" w:rsidRDefault="00362662" w:rsidP="00362662">
      <w:pPr>
        <w:widowControl w:val="0"/>
        <w:tabs>
          <w:tab w:val="left" w:pos="3621"/>
        </w:tabs>
        <w:spacing w:after="0" w:line="240" w:lineRule="auto"/>
        <w:ind w:left="8" w:right="10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Несбалансированнос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пи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со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ровождается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ра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адап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ационных механи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обме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еств, увел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симых боле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ней. Необходимос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данной программы вы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 что отсутств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куль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пи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веде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ухуд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bookmarkEnd w:id="0"/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62662" w:rsidRPr="00362662" w:rsidRDefault="00362662" w:rsidP="00362662">
      <w:pPr>
        <w:widowControl w:val="0"/>
        <w:tabs>
          <w:tab w:val="left" w:pos="3621"/>
        </w:tabs>
        <w:spacing w:after="0" w:line="240" w:lineRule="auto"/>
        <w:ind w:left="8" w:right="10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662" w:rsidRPr="00362662" w:rsidRDefault="00362662" w:rsidP="003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19500" cy="2714624"/>
            <wp:effectExtent l="19050" t="0" r="0" b="0"/>
            <wp:docPr id="1" name="Рисунок 1" descr="http://images.myshared.ru/7/823547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7/823547/slide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70" cy="271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60B" w:rsidRDefault="003E360B" w:rsidP="00362662">
      <w:pPr>
        <w:widowControl w:val="0"/>
        <w:spacing w:after="0" w:line="240" w:lineRule="auto"/>
        <w:ind w:right="-51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0_0"/>
    </w:p>
    <w:p w:rsidR="003E360B" w:rsidRDefault="003E360B" w:rsidP="00362662">
      <w:pPr>
        <w:widowControl w:val="0"/>
        <w:spacing w:after="0" w:line="240" w:lineRule="auto"/>
        <w:ind w:right="-51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60B" w:rsidRDefault="003E360B" w:rsidP="00362662">
      <w:pPr>
        <w:widowControl w:val="0"/>
        <w:spacing w:after="0" w:line="240" w:lineRule="auto"/>
        <w:ind w:right="-51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662" w:rsidRDefault="00362662" w:rsidP="00362662">
      <w:pPr>
        <w:widowControl w:val="0"/>
        <w:spacing w:after="0" w:line="240" w:lineRule="auto"/>
        <w:ind w:right="-51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днако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обес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вается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 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62662" w:rsidRDefault="00362662" w:rsidP="00362662">
      <w:pPr>
        <w:widowControl w:val="0"/>
        <w:spacing w:after="0" w:line="240" w:lineRule="auto"/>
        <w:ind w:right="-9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улярнос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б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ельзя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псы,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околад,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 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функциональными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362662" w:rsidRDefault="00362662" w:rsidP="00362662">
      <w:pPr>
        <w:widowControl w:val="0"/>
        <w:spacing w:after="0" w:line="240" w:lineRule="auto"/>
        <w:ind w:right="-17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своему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Одна 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главных сос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детском возрасте во многом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рослого.</w:t>
      </w:r>
    </w:p>
    <w:p w:rsidR="00362662" w:rsidRDefault="00362662" w:rsidP="00362662">
      <w:pPr>
        <w:widowControl w:val="0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 разв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ребё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Оно ока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самое непосредс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 вл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 на ж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отвечающее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усто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еблагоприя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раннего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характер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зуется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процессами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нервной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усиленными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обме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веществ, разв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моторной дея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62662" w:rsidRDefault="00362662" w:rsidP="00362662">
      <w:pPr>
        <w:widowControl w:val="0"/>
        <w:spacing w:after="0" w:line="240" w:lineRule="auto"/>
        <w:ind w:right="-19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ьшому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сожале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наний.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привыкли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совсем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здоровую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 солёное, жареное, жирное, ко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чёное, 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рое, сладкое.</w:t>
      </w:r>
    </w:p>
    <w:p w:rsidR="00362662" w:rsidRDefault="00362662" w:rsidP="00362662">
      <w:pPr>
        <w:widowControl w:val="0"/>
        <w:spacing w:after="0" w:line="240" w:lineRule="auto"/>
        <w:ind w:left="31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кормят дете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пно, в луч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случае – ко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кар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в худ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362662" w:rsidRDefault="00362662" w:rsidP="00362662">
      <w:pPr>
        <w:widowControl w:val="0"/>
        <w:tabs>
          <w:tab w:val="left" w:pos="1233"/>
          <w:tab w:val="left" w:pos="2939"/>
          <w:tab w:val="left" w:pos="5227"/>
          <w:tab w:val="left" w:pos="6417"/>
          <w:tab w:val="left" w:pos="8088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ельме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отка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саду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кисломолочной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рыбы,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proofErr w:type="gramEnd"/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ведь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реувел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самочувств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оспособнос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важ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йшее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ременное условие на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долголе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62662" w:rsidRDefault="00362662" w:rsidP="00362662">
      <w:pPr>
        <w:widowControl w:val="0"/>
        <w:tabs>
          <w:tab w:val="left" w:pos="1233"/>
          <w:tab w:val="left" w:pos="2939"/>
          <w:tab w:val="left" w:pos="5227"/>
          <w:tab w:val="left" w:pos="6417"/>
          <w:tab w:val="left" w:pos="8088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662" w:rsidRDefault="00362662" w:rsidP="003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24300" cy="2943225"/>
            <wp:effectExtent l="19050" t="0" r="0" b="0"/>
            <wp:docPr id="2" name="Рисунок 1" descr="C:\Users\123\Desktop\1 Программа\02cac024b95cd0d95694df08d30479e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 Программа\02cac024b95cd0d95694df08d30479e2-800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36" cy="294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8A" w:rsidRDefault="00AA1D8A" w:rsidP="00362662">
      <w:pPr>
        <w:widowControl w:val="0"/>
        <w:tabs>
          <w:tab w:val="left" w:pos="28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2" w:name="_page_66_0"/>
    </w:p>
    <w:p w:rsidR="00362662" w:rsidRPr="00362662" w:rsidRDefault="00AA1D8A" w:rsidP="00AA1D8A">
      <w:pPr>
        <w:widowControl w:val="0"/>
        <w:tabs>
          <w:tab w:val="left" w:pos="28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азговор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ии»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шего дошкольного возраста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сада.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proofErr w:type="gramEnd"/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ребятам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ое вов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кеты, на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здорового обра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362662" w:rsidRPr="00362662" w:rsidRDefault="00AA1D8A" w:rsidP="00AA1D8A">
      <w:pPr>
        <w:widowControl w:val="0"/>
        <w:tabs>
          <w:tab w:val="left" w:pos="284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пи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де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ей до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362662"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62662"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62662" w:rsidRPr="00362662" w:rsidRDefault="00362662" w:rsidP="0036266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662" w:rsidRPr="00362662" w:rsidRDefault="00362662" w:rsidP="00362662">
      <w:pPr>
        <w:widowControl w:val="0"/>
        <w:tabs>
          <w:tab w:val="left" w:pos="28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.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инципы пос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оения и 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 о пи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ании»:</w:t>
      </w:r>
    </w:p>
    <w:p w:rsidR="00362662" w:rsidRDefault="00362662" w:rsidP="00362662">
      <w:pPr>
        <w:widowControl w:val="0"/>
        <w:tabs>
          <w:tab w:val="left" w:pos="0"/>
          <w:tab w:val="left" w:pos="1968"/>
          <w:tab w:val="left" w:pos="3694"/>
          <w:tab w:val="left" w:pos="4821"/>
          <w:tab w:val="left" w:pos="5215"/>
          <w:tab w:val="left" w:pos="6945"/>
          <w:tab w:val="left" w:pos="8163"/>
          <w:tab w:val="left" w:pos="8565"/>
        </w:tabs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</w:rPr>
      </w:pPr>
    </w:p>
    <w:p w:rsidR="00362662" w:rsidRPr="00362662" w:rsidRDefault="00362662" w:rsidP="00BA43D0">
      <w:pPr>
        <w:pStyle w:val="a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-5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цип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осту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 w:rsid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предлагаемый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соответствуют возрасту 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</w:t>
      </w:r>
      <w:r w:rsidRPr="00362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ым особеннос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6266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кольников.</w:t>
      </w:r>
    </w:p>
    <w:p w:rsidR="00362662" w:rsidRPr="00362662" w:rsidRDefault="00362662" w:rsidP="00BA43D0">
      <w:pPr>
        <w:pStyle w:val="a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-5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ческа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елесообра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ность</w:t>
      </w:r>
      <w:r w:rsidRPr="0036266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626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Pr="0036266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ражае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 w:rsidRPr="0036266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облемы, с</w:t>
      </w:r>
      <w:r w:rsidRPr="00362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ые с формированием у де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навыков 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</w:t>
      </w:r>
      <w:r w:rsidRPr="003626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2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2662" w:rsidRPr="00BA43D0" w:rsidRDefault="00362662" w:rsidP="00BA43D0">
      <w:pPr>
        <w:pStyle w:val="a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Необхо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мост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остаточность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оставл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емо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нформац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BA43D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редоставляе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A43D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A43D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Pr="00BA43D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Pr="00BA43D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A43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 w:rsidRPr="00BA43D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ут вос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ься;</w:t>
      </w:r>
    </w:p>
    <w:p w:rsidR="00362662" w:rsidRPr="00BA43D0" w:rsidRDefault="00362662" w:rsidP="00BA43D0">
      <w:pPr>
        <w:pStyle w:val="a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45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цип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стемност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ический ма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 и 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логически свя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ы дру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A43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</w:p>
    <w:p w:rsidR="00362662" w:rsidRPr="00BA43D0" w:rsidRDefault="00362662" w:rsidP="00BA43D0">
      <w:pPr>
        <w:pStyle w:val="a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-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цип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онал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окрашенност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одические 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с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рята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ы за игровыми приемами.</w:t>
      </w:r>
    </w:p>
    <w:p w:rsidR="00BA43D0" w:rsidRPr="00BA43D0" w:rsidRDefault="00362662" w:rsidP="00BA43D0">
      <w:pPr>
        <w:pStyle w:val="a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-5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цип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нте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A43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ие ра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видов де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BA43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</w:p>
    <w:p w:rsidR="00362662" w:rsidRPr="00BA43D0" w:rsidRDefault="00362662" w:rsidP="00BA43D0">
      <w:pPr>
        <w:pStyle w:val="a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цип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г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яд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43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процесса образовательной деятельности </w:t>
      </w:r>
      <w:proofErr w:type="gramStart"/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362662" w:rsidRPr="00362662" w:rsidRDefault="00362662" w:rsidP="00BA43D0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чувс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proofErr w:type="gramEnd"/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ессу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6266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62662" w:rsidRPr="00BA43D0" w:rsidRDefault="00362662" w:rsidP="00BA43D0">
      <w:pPr>
        <w:pStyle w:val="aa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цип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иг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ател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вност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43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BA43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BA43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режиме чередования динамических поз (стояние, сидение, физкультминутки, танцевальные минутки, свободное передвижение по группе);</w:t>
      </w:r>
    </w:p>
    <w:p w:rsidR="00362662" w:rsidRPr="00BA43D0" w:rsidRDefault="00362662" w:rsidP="00BA43D0">
      <w:pPr>
        <w:pStyle w:val="aa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цип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холо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ческо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комфортност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A43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A43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уаци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43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еха д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самооценки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вуе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доброжелатель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ых вза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BA43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BA43D0" w:rsidRDefault="00362662" w:rsidP="00BA43D0">
      <w:pPr>
        <w:pStyle w:val="aa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нател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вност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A43D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нацеливает на формирование у дошкольников понимания и устойчивого интереса к познавательной активности, предполагает у дошкольников проявление самостоятельности, инициативы;</w:t>
      </w:r>
    </w:p>
    <w:p w:rsidR="00362662" w:rsidRPr="00BA43D0" w:rsidRDefault="00362662" w:rsidP="00BA43D0">
      <w:pPr>
        <w:pStyle w:val="aa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Вовлеченност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ро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теле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реал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 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BA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рограммы.</w:t>
      </w:r>
      <w:bookmarkEnd w:id="2"/>
    </w:p>
    <w:p w:rsidR="00BA43D0" w:rsidRPr="00BA43D0" w:rsidRDefault="00BA43D0" w:rsidP="00BA43D0">
      <w:pPr>
        <w:pStyle w:val="aa"/>
        <w:widowControl w:val="0"/>
        <w:tabs>
          <w:tab w:val="left" w:pos="0"/>
        </w:tabs>
        <w:spacing w:after="0" w:line="240" w:lineRule="auto"/>
        <w:ind w:left="0" w:right="-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3D0" w:rsidRPr="00BA43D0" w:rsidRDefault="00BA43D0" w:rsidP="00BA43D0">
      <w:pPr>
        <w:widowControl w:val="0"/>
        <w:spacing w:after="0" w:line="240" w:lineRule="auto"/>
        <w:ind w:left="3478" w:right="1219" w:hanging="347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4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 Концептуальные положения программы «Разговор о питании»</w:t>
      </w:r>
    </w:p>
    <w:p w:rsidR="00BA43D0" w:rsidRDefault="00BA43D0" w:rsidP="00BA43D0">
      <w:pPr>
        <w:widowControl w:val="0"/>
        <w:spacing w:after="0" w:line="240" w:lineRule="auto"/>
        <w:ind w:right="-17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Всемирной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Здравоохранения,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душев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благополучия,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едостатков.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ервалов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дня.</w:t>
      </w:r>
    </w:p>
    <w:p w:rsidR="00BA43D0" w:rsidRDefault="00BA43D0" w:rsidP="00BA43D0">
      <w:pPr>
        <w:widowControl w:val="0"/>
        <w:spacing w:after="0" w:line="240" w:lineRule="auto"/>
        <w:ind w:right="-18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1,6—7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детско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которы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ровождается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кардинал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ростом ф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д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возраста пятиразовое пи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ание.</w:t>
      </w:r>
    </w:p>
    <w:p w:rsidR="00BA43D0" w:rsidRDefault="00BA43D0" w:rsidP="00BA43D0">
      <w:pPr>
        <w:widowControl w:val="0"/>
        <w:spacing w:after="0" w:line="240" w:lineRule="auto"/>
        <w:ind w:right="-14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дополнял,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подменял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сада. Име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днем.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корми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раком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кефира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яблоком.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дничные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 рекоме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дает медсес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или воспи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:rsidR="00BA43D0" w:rsidRDefault="00BA43D0" w:rsidP="00BA43D0">
      <w:pPr>
        <w:widowControl w:val="0"/>
        <w:spacing w:line="240" w:lineRule="auto"/>
        <w:ind w:right="-9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ус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58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ременной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еобходимост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заботы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как состав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 укреплени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6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BA43D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61583" w:rsidRPr="00061583" w:rsidRDefault="00061583" w:rsidP="00061583">
      <w:pPr>
        <w:widowControl w:val="0"/>
        <w:spacing w:after="0" w:line="240" w:lineRule="auto"/>
        <w:ind w:left="3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дошко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ьни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6158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061583" w:rsidRPr="00061583" w:rsidRDefault="00061583" w:rsidP="00061583">
      <w:pPr>
        <w:widowControl w:val="0"/>
        <w:spacing w:after="0" w:line="240" w:lineRule="auto"/>
        <w:ind w:right="-17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5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Предпочтения ребенка в еде закладываются уже в раннем возрасте и в значительной мере зависят от воспитания, традиций питания, сложившихся в семье. С раннего возраста могут и должны закладываться поведенческие стереотипы в отношении питания – соблюдение гигиенических правил, режима питания, правил поведения за столом и т.п.</w:t>
      </w:r>
    </w:p>
    <w:p w:rsidR="00061583" w:rsidRPr="00061583" w:rsidRDefault="00061583" w:rsidP="00061583">
      <w:pPr>
        <w:widowControl w:val="0"/>
        <w:spacing w:after="0" w:line="240" w:lineRule="auto"/>
        <w:ind w:right="-8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5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питания должно быть одним из направлений воспитания культуры здоровья ребенка. К сожалению, в настоящее время этой теме уделяется недостаточное внимание в программе дошкольной подготовки, а также в семейном воспитании.</w:t>
      </w:r>
    </w:p>
    <w:p w:rsidR="00061583" w:rsidRPr="00061583" w:rsidRDefault="00061583" w:rsidP="00AA1D8A">
      <w:pPr>
        <w:widowControl w:val="0"/>
        <w:spacing w:after="0" w:line="240" w:lineRule="auto"/>
        <w:ind w:left="1" w:right="-59"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58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по программе осуществляется в течение всей недели в следующих видах деятельности:</w:t>
      </w:r>
    </w:p>
    <w:p w:rsidR="00AA1D8A" w:rsidRDefault="00061583" w:rsidP="00AA1D8A">
      <w:pPr>
        <w:pStyle w:val="aa"/>
        <w:widowControl w:val="0"/>
        <w:numPr>
          <w:ilvl w:val="0"/>
          <w:numId w:val="3"/>
        </w:numPr>
        <w:spacing w:after="0" w:line="240" w:lineRule="auto"/>
        <w:ind w:right="3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совместной деятельности педагога и детей; </w:t>
      </w:r>
    </w:p>
    <w:p w:rsidR="00AA1D8A" w:rsidRDefault="00061583" w:rsidP="00AA1D8A">
      <w:pPr>
        <w:pStyle w:val="aa"/>
        <w:widowControl w:val="0"/>
        <w:numPr>
          <w:ilvl w:val="0"/>
          <w:numId w:val="3"/>
        </w:numPr>
        <w:spacing w:after="0" w:line="240" w:lineRule="auto"/>
        <w:ind w:right="3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самостоятельной деятельности дет</w:t>
      </w:r>
      <w:r w:rsid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AA1D8A" w:rsidRDefault="00061583" w:rsidP="00AA1D8A">
      <w:pPr>
        <w:pStyle w:val="aa"/>
        <w:widowControl w:val="0"/>
        <w:numPr>
          <w:ilvl w:val="0"/>
          <w:numId w:val="3"/>
        </w:numPr>
        <w:spacing w:after="0" w:line="240" w:lineRule="auto"/>
        <w:ind w:right="3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режимных моментов;</w:t>
      </w:r>
    </w:p>
    <w:p w:rsidR="00AA1D8A" w:rsidRPr="002958ED" w:rsidRDefault="00061583" w:rsidP="002958ED">
      <w:pPr>
        <w:pStyle w:val="aa"/>
        <w:widowControl w:val="0"/>
        <w:numPr>
          <w:ilvl w:val="0"/>
          <w:numId w:val="3"/>
        </w:numPr>
        <w:spacing w:after="0" w:line="240" w:lineRule="auto"/>
        <w:ind w:right="3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совместной деятельности с родителями </w:t>
      </w:r>
    </w:p>
    <w:p w:rsidR="00AA1D8A" w:rsidRDefault="00AA1D8A" w:rsidP="00AA1D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A1D8A" w:rsidRDefault="00AA1D8A" w:rsidP="00AA1D8A">
      <w:pPr>
        <w:widowControl w:val="0"/>
        <w:spacing w:after="0" w:line="240" w:lineRule="auto"/>
        <w:ind w:right="-58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 реал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анный комплекс меропр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 определяемых программой.</w:t>
      </w:r>
    </w:p>
    <w:p w:rsidR="00AA1D8A" w:rsidRDefault="00AA1D8A" w:rsidP="00AA1D8A">
      <w:pPr>
        <w:widowControl w:val="0"/>
        <w:spacing w:after="0" w:line="240" w:lineRule="auto"/>
        <w:ind w:right="-1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редусматр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роведение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ирокой 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и профилак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сред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введе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воспи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 процесс совмес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меро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формировани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пи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и ос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ж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у роди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 у 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AA1D8A" w:rsidRDefault="00AA1D8A" w:rsidP="00AA1D8A">
      <w:pPr>
        <w:widowControl w:val="0"/>
        <w:tabs>
          <w:tab w:val="left" w:pos="1234"/>
          <w:tab w:val="left" w:pos="2952"/>
          <w:tab w:val="left" w:pos="4270"/>
          <w:tab w:val="left" w:pos="5122"/>
          <w:tab w:val="left" w:pos="6649"/>
          <w:tab w:val="left" w:pos="8384"/>
        </w:tabs>
        <w:spacing w:after="0" w:line="240" w:lineRule="auto"/>
        <w:ind w:right="-19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муществе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имулиру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учаемому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да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матер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род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собрания и совмес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влечения.</w:t>
      </w:r>
    </w:p>
    <w:p w:rsidR="00AA1D8A" w:rsidRDefault="00AA1D8A" w:rsidP="00AA1D8A">
      <w:pPr>
        <w:widowControl w:val="0"/>
        <w:spacing w:after="0" w:line="240" w:lineRule="auto"/>
        <w:ind w:right="-46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овлены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(рекоме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род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собрания).</w:t>
      </w:r>
    </w:p>
    <w:p w:rsidR="00AA1D8A" w:rsidRPr="00AA1D8A" w:rsidRDefault="00AA1D8A" w:rsidP="00AA1D8A">
      <w:pPr>
        <w:widowControl w:val="0"/>
        <w:spacing w:after="0" w:line="240" w:lineRule="auto"/>
        <w:ind w:right="-46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D8A" w:rsidRPr="00AA1D8A" w:rsidRDefault="00AA1D8A" w:rsidP="00AA1D8A">
      <w:pPr>
        <w:widowControl w:val="0"/>
        <w:spacing w:after="0" w:line="240" w:lineRule="auto"/>
        <w:ind w:left="316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Информационная работа с педагогами</w:t>
      </w:r>
    </w:p>
    <w:p w:rsidR="00AA1D8A" w:rsidRPr="00AA1D8A" w:rsidRDefault="00AA1D8A" w:rsidP="00AA1D8A">
      <w:pPr>
        <w:widowControl w:val="0"/>
        <w:spacing w:after="0" w:line="240" w:lineRule="auto"/>
        <w:ind w:right="-16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редусматр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учрежде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D8A" w:rsidRPr="00AA1D8A" w:rsidRDefault="00AA1D8A" w:rsidP="00AA1D8A">
      <w:pPr>
        <w:widowControl w:val="0"/>
        <w:spacing w:after="0" w:line="240" w:lineRule="auto"/>
        <w:ind w:right="-20" w:firstLine="3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осуществляется поэтапно:</w:t>
      </w:r>
    </w:p>
    <w:p w:rsidR="00AA1D8A" w:rsidRDefault="00AA1D8A" w:rsidP="00AA1D8A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этап -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одической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работы с 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 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елями:</w:t>
      </w:r>
    </w:p>
    <w:p w:rsidR="00AA1D8A" w:rsidRDefault="00AA1D8A" w:rsidP="00AA1D8A">
      <w:pPr>
        <w:widowControl w:val="0"/>
        <w:spacing w:after="0" w:line="240" w:lineRule="auto"/>
        <w:ind w:right="1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выбор коорд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атора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 гру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пы; 2 – 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работка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рабо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 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елями;</w:t>
      </w:r>
    </w:p>
    <w:p w:rsidR="00AA1D8A" w:rsidRDefault="00AA1D8A" w:rsidP="00AA1D8A">
      <w:pPr>
        <w:widowControl w:val="0"/>
        <w:spacing w:after="0" w:line="240" w:lineRule="auto"/>
        <w:ind w:right="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– ор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среды: со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дание в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уголка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здоровое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е», оформление уголка для роди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 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 и</w:t>
      </w:r>
    </w:p>
    <w:p w:rsidR="00AA1D8A" w:rsidRDefault="00AA1D8A" w:rsidP="00AA1D8A">
      <w:pPr>
        <w:widowControl w:val="0"/>
        <w:spacing w:after="0" w:line="240" w:lineRule="auto"/>
        <w:ind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астольно-печа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игр и пособий, 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евым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рам;</w:t>
      </w:r>
    </w:p>
    <w:p w:rsidR="00AA1D8A" w:rsidRDefault="00AA1D8A" w:rsidP="00AA1D8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– 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 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 род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AA1D8A" w:rsidRDefault="00AA1D8A" w:rsidP="00AA1D8A">
      <w:pPr>
        <w:widowControl w:val="0"/>
        <w:spacing w:after="0" w:line="240" w:lineRule="auto"/>
        <w:ind w:right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–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предложенным анке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данной программы, анал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кет;</w:t>
      </w:r>
    </w:p>
    <w:p w:rsidR="00AA1D8A" w:rsidRDefault="00AA1D8A" w:rsidP="00AA1D8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– выбор методов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 рабо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роди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для реал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проекта;</w:t>
      </w:r>
    </w:p>
    <w:p w:rsidR="00AA1D8A" w:rsidRPr="00AA1D8A" w:rsidRDefault="00AA1D8A" w:rsidP="00AA1D8A">
      <w:pPr>
        <w:widowControl w:val="0"/>
        <w:spacing w:after="0" w:line="240" w:lineRule="auto"/>
        <w:ind w:right="1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сотруд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с роди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 другими со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рудниками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(общественный совет, мед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сестра,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овара,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сихолог и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д.).</w:t>
      </w:r>
    </w:p>
    <w:p w:rsidR="00AA1D8A" w:rsidRPr="00AA1D8A" w:rsidRDefault="00AA1D8A" w:rsidP="00AA1D8A">
      <w:pPr>
        <w:widowControl w:val="0"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этап –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являлос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дете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родуктами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аминной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расту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авной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соблюде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правил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</w:p>
    <w:p w:rsidR="00AA1D8A" w:rsidRDefault="00AA1D8A" w:rsidP="00AA1D8A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  <w:r w:rsidRPr="00AA1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тап -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одика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утых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 воспи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анником.</w:t>
      </w:r>
    </w:p>
    <w:p w:rsidR="00AA1D8A" w:rsidRPr="00AA1D8A" w:rsidRDefault="00AA1D8A" w:rsidP="00AA1D8A">
      <w:pPr>
        <w:widowControl w:val="0"/>
        <w:spacing w:after="0" w:line="240" w:lineRule="auto"/>
        <w:ind w:right="34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1.8. Ожидаемые результаты реализации Программы:</w:t>
      </w:r>
    </w:p>
    <w:p w:rsidR="00AA1D8A" w:rsidRDefault="00AA1D8A" w:rsidP="00AA1D8A">
      <w:pPr>
        <w:widowControl w:val="0"/>
        <w:spacing w:after="0" w:line="240" w:lineRule="auto"/>
        <w:ind w:right="3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 воспи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анников;</w:t>
      </w:r>
    </w:p>
    <w:p w:rsidR="00AA1D8A" w:rsidRDefault="00AA1D8A" w:rsidP="00AA1D8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 род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привычек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1D8A" w:rsidRDefault="00AA1D8A" w:rsidP="00AA1D8A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родуктам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наиболее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ных;</w:t>
      </w:r>
    </w:p>
    <w:p w:rsidR="00AA1D8A" w:rsidRDefault="00AA1D8A" w:rsidP="00AA1D8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 э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куль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 в облас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AA1D8A" w:rsidRDefault="00AA1D8A" w:rsidP="00AA1D8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раста;</w:t>
      </w:r>
    </w:p>
    <w:p w:rsidR="00AA1D8A" w:rsidRPr="00AA1D8A" w:rsidRDefault="00AA1D8A" w:rsidP="00AA1D8A">
      <w:pPr>
        <w:widowControl w:val="0"/>
        <w:spacing w:after="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ожитель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уров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заболеваемост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D8A" w:rsidRPr="00AA1D8A" w:rsidRDefault="00AA1D8A" w:rsidP="00AA1D8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1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1.9. Срок реализации программы:</w:t>
      </w:r>
    </w:p>
    <w:p w:rsidR="00AA1D8A" w:rsidRDefault="00AA1D8A" w:rsidP="00AA1D8A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«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о 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AA1D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период с 2022 по 2023 г.</w:t>
      </w:r>
    </w:p>
    <w:p w:rsidR="00AA1D8A" w:rsidRDefault="00AA1D8A" w:rsidP="00AA1D8A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D8A" w:rsidRDefault="00AA1D8A" w:rsidP="00AA1D8A">
      <w:pPr>
        <w:widowControl w:val="0"/>
        <w:spacing w:after="0" w:line="240" w:lineRule="auto"/>
        <w:ind w:left="22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СОДЕРЖАТЕЛЬНЫЙ РАЗДЕЛ</w:t>
      </w:r>
    </w:p>
    <w:p w:rsidR="00AA1D8A" w:rsidRDefault="00AA1D8A" w:rsidP="00AA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D8A" w:rsidRDefault="00AA1D8A" w:rsidP="00AA1D8A">
      <w:pPr>
        <w:widowControl w:val="0"/>
        <w:spacing w:after="0" w:line="240" w:lineRule="auto"/>
        <w:ind w:left="203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ные нап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авления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ы:</w:t>
      </w:r>
    </w:p>
    <w:p w:rsidR="00AA1D8A" w:rsidRDefault="00AA1D8A" w:rsidP="00AA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D8A" w:rsidRDefault="00AA1D8A" w:rsidP="00AA1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0706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 – разъяснительной работы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706">
        <w:rPr>
          <w:rFonts w:ascii="Times New Roman" w:eastAsia="Times New Roman" w:hAnsi="Times New Roman" w:cs="Times New Roman"/>
          <w:sz w:val="24"/>
          <w:szCs w:val="24"/>
        </w:rPr>
        <w:t xml:space="preserve">вопросам здорового питания; </w:t>
      </w:r>
    </w:p>
    <w:p w:rsidR="00AA1D8A" w:rsidRPr="002E0706" w:rsidRDefault="00AA1D8A" w:rsidP="00AA1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0706">
        <w:rPr>
          <w:rFonts w:ascii="Times New Roman" w:eastAsia="Times New Roman" w:hAnsi="Times New Roman" w:cs="Times New Roman"/>
          <w:sz w:val="24"/>
          <w:szCs w:val="24"/>
        </w:rPr>
        <w:t>Организация рационального 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706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</w:t>
      </w:r>
    </w:p>
    <w:p w:rsidR="00AA1D8A" w:rsidRDefault="00AA1D8A" w:rsidP="00AA1D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0706">
        <w:rPr>
          <w:rFonts w:ascii="Times New Roman" w:eastAsia="Times New Roman" w:hAnsi="Times New Roman" w:cs="Times New Roman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ация качества и </w:t>
      </w:r>
      <w:r w:rsidRPr="002E0706">
        <w:rPr>
          <w:rFonts w:ascii="Times New Roman" w:eastAsia="Times New Roman" w:hAnsi="Times New Roman" w:cs="Times New Roman"/>
          <w:sz w:val="24"/>
          <w:szCs w:val="24"/>
        </w:rPr>
        <w:t>безопасности питания</w:t>
      </w:r>
    </w:p>
    <w:p w:rsidR="00AA1D8A" w:rsidRPr="002958ED" w:rsidRDefault="00AA1D8A" w:rsidP="00AA1D8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5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Воспитательно – образовательная работа по формированию начальных представлений о здоровом образе жизни строится на основе</w:t>
      </w:r>
    </w:p>
    <w:p w:rsidR="00AA1D8A" w:rsidRDefault="00AA1D8A" w:rsidP="00AA1D8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A1D8A" w:rsidRPr="00AA1D8A" w:rsidRDefault="00AA1D8A" w:rsidP="00AA1D8A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A1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Санитарно - эпидемиологических требований к организациям воспитания и обучения, отдыха и оздоровления детей и молодежи </w:t>
      </w:r>
      <w:proofErr w:type="spellStart"/>
      <w:r w:rsidRPr="00AA1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СанПиН</w:t>
      </w:r>
      <w:proofErr w:type="spellEnd"/>
      <w:r w:rsidRPr="00AA1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2.4.1.3648-20</w:t>
      </w:r>
    </w:p>
    <w:p w:rsidR="00AA1D8A" w:rsidRPr="00AA1D8A" w:rsidRDefault="00AA1D8A" w:rsidP="00AA1D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A1D8A">
        <w:rPr>
          <w:rFonts w:ascii="Times New Roman" w:eastAsia="Times New Roman" w:hAnsi="Times New Roman" w:cs="Times New Roman"/>
          <w:sz w:val="24"/>
          <w:szCs w:val="24"/>
        </w:rPr>
        <w:t>Программы М.М.Безруких, Т.А.Филипповой «Разговор о здоровье И правильном питание»/допущено Министерством образования РФ, 2013 г./;</w:t>
      </w:r>
    </w:p>
    <w:p w:rsidR="00AA1D8A" w:rsidRPr="00AA1D8A" w:rsidRDefault="00AA1D8A" w:rsidP="00AA1D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A1D8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ДОУ составленной в соответствии с ФГОС </w:t>
      </w:r>
      <w:proofErr w:type="gramStart"/>
      <w:r w:rsidRPr="00AA1D8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A1D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58ED" w:rsidRDefault="00AA1D8A" w:rsidP="002958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A1D8A">
        <w:rPr>
          <w:rFonts w:ascii="Times New Roman" w:eastAsia="Times New Roman" w:hAnsi="Times New Roman" w:cs="Times New Roman"/>
          <w:sz w:val="24"/>
          <w:szCs w:val="24"/>
        </w:rPr>
        <w:t>Годового плана работы (утвержденным педагогическим советом, протокол № 1 от 22.08.2022г.);</w:t>
      </w:r>
    </w:p>
    <w:p w:rsidR="00AA1D8A" w:rsidRPr="002958ED" w:rsidRDefault="00AA1D8A" w:rsidP="002958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AA1D8A" w:rsidRPr="00CE50A5" w:rsidRDefault="00AA1D8A" w:rsidP="00AA1D8A">
      <w:pPr>
        <w:widowControl w:val="0"/>
        <w:spacing w:line="239" w:lineRule="auto"/>
        <w:ind w:left="21" w:right="1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pacing w:val="153"/>
          <w:sz w:val="24"/>
          <w:szCs w:val="24"/>
        </w:rPr>
        <w:t xml:space="preserve"> 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pacing w:val="154"/>
          <w:sz w:val="24"/>
          <w:szCs w:val="24"/>
        </w:rPr>
        <w:t xml:space="preserve"> 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аста, качест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E5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МБДОУ «Детский сад «Кораблик» поселка Провидения»</w:t>
      </w:r>
    </w:p>
    <w:p w:rsidR="00AA1D8A" w:rsidRPr="00CE50A5" w:rsidRDefault="00AA1D8A" w:rsidP="00CE50A5">
      <w:pPr>
        <w:widowControl w:val="0"/>
        <w:spacing w:after="0" w:line="240" w:lineRule="auto"/>
        <w:ind w:left="21" w:right="16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0A5">
        <w:rPr>
          <w:rFonts w:ascii="Times New Roman" w:eastAsia="Times New Roman" w:hAnsi="Times New Roman" w:cs="Times New Roman"/>
          <w:sz w:val="24"/>
          <w:szCs w:val="24"/>
        </w:rPr>
        <w:t>Дошкольное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</w:t>
      </w:r>
      <w:r w:rsidR="00CE50A5" w:rsidRPr="00CE5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0A5" w:rsidRPr="00CE50A5">
        <w:rPr>
          <w:rFonts w:ascii="Times New Roman" w:eastAsia="Times New Roman" w:hAnsi="Times New Roman" w:cs="Times New Roman"/>
          <w:sz w:val="24"/>
          <w:szCs w:val="24"/>
        </w:rPr>
        <w:t>санитарными правилами.</w:t>
      </w:r>
    </w:p>
    <w:p w:rsidR="00AA1D8A" w:rsidRDefault="00AA1D8A" w:rsidP="00CE50A5">
      <w:pPr>
        <w:widowControl w:val="0"/>
        <w:spacing w:after="0" w:line="240" w:lineRule="auto"/>
        <w:ind w:left="21" w:right="15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0A5">
        <w:rPr>
          <w:rFonts w:ascii="Times New Roman" w:eastAsia="Times New Roman" w:hAnsi="Times New Roman" w:cs="Times New Roman"/>
          <w:sz w:val="24"/>
          <w:szCs w:val="24"/>
        </w:rPr>
        <w:t>В ДОУ установлено 5 разовое питание на основе 10 - дневного меню. В рацион питания воспитанников ДОУ включены все основные группы продуктов – мясо, яйца, творог, сахар, хлеб, крупа и др. Меню составлено с учетом калорийности, сочетает в полном объёме белки, жиры, углеводы. Проводится витаминизация третьего блюда.</w:t>
      </w:r>
    </w:p>
    <w:p w:rsidR="00AA1D8A" w:rsidRPr="00CE50A5" w:rsidRDefault="00AA1D8A" w:rsidP="00CE50A5">
      <w:pPr>
        <w:widowControl w:val="0"/>
        <w:spacing w:after="0" w:line="240" w:lineRule="auto"/>
        <w:ind w:right="-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0A5">
        <w:rPr>
          <w:rFonts w:ascii="Times New Roman" w:eastAsia="Times New Roman" w:hAnsi="Times New Roman" w:cs="Times New Roman"/>
          <w:sz w:val="24"/>
          <w:szCs w:val="24"/>
        </w:rPr>
        <w:t xml:space="preserve">Процедура на право заключения </w:t>
      </w:r>
      <w:r w:rsidR="00CE50A5" w:rsidRPr="00CE50A5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 xml:space="preserve"> на организацию питания в детский сад проводится в соответствии с Федеральным законом № 44-ФЗ. Координацию работы по организации питания в детском саду осуществляет заведующий. </w:t>
      </w:r>
      <w:proofErr w:type="gramStart"/>
      <w:r w:rsidRPr="00CE50A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E50A5">
        <w:rPr>
          <w:rFonts w:ascii="Times New Roman" w:eastAsia="Times New Roman" w:hAnsi="Times New Roman" w:cs="Times New Roman"/>
          <w:sz w:val="24"/>
          <w:szCs w:val="24"/>
        </w:rPr>
        <w:t xml:space="preserve"> качеством питания (разнообразием), витаминизацией блюд, закладкой</w:t>
      </w:r>
      <w:r w:rsidR="00CE5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>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сестру, заместителя заведующей по АХЧ и заведующего МБДОУ.</w:t>
      </w:r>
    </w:p>
    <w:p w:rsidR="00CE50A5" w:rsidRDefault="00AA1D8A" w:rsidP="00CE50A5">
      <w:pPr>
        <w:widowControl w:val="0"/>
        <w:tabs>
          <w:tab w:val="left" w:pos="6440"/>
          <w:tab w:val="left" w:pos="7936"/>
        </w:tabs>
        <w:spacing w:after="0" w:line="240" w:lineRule="auto"/>
        <w:ind w:left="21" w:right="1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0A5">
        <w:rPr>
          <w:rFonts w:ascii="Times New Roman" w:eastAsia="Times New Roman" w:hAnsi="Times New Roman" w:cs="Times New Roman"/>
          <w:sz w:val="24"/>
          <w:szCs w:val="24"/>
        </w:rPr>
        <w:t xml:space="preserve">Закладка продуктов для приготовления еды осуществляется в присутствии медицинской сестры. Приготовление пищи проводится по специальным технологическим картам. Весь цикл приготовления блюд происходит на пищеблоке в соответствии с санитарно-гигиеническими требованиями и нормами. </w:t>
      </w:r>
    </w:p>
    <w:p w:rsidR="00CE50A5" w:rsidRPr="00CE50A5" w:rsidRDefault="00AA1D8A" w:rsidP="00CE50A5">
      <w:pPr>
        <w:widowControl w:val="0"/>
        <w:tabs>
          <w:tab w:val="left" w:pos="6440"/>
          <w:tab w:val="left" w:pos="7936"/>
        </w:tabs>
        <w:spacing w:after="0" w:line="240" w:lineRule="auto"/>
        <w:ind w:left="21" w:right="1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0A5">
        <w:rPr>
          <w:rFonts w:ascii="Times New Roman" w:eastAsia="Times New Roman" w:hAnsi="Times New Roman" w:cs="Times New Roman"/>
          <w:sz w:val="24"/>
          <w:szCs w:val="24"/>
        </w:rPr>
        <w:t>Помещение пищеблока размещается на первом этаже, имеет отдельный выход, оснащ</w:t>
      </w:r>
      <w:r w:rsidR="00CE50A5">
        <w:rPr>
          <w:rFonts w:ascii="Times New Roman" w:eastAsia="Times New Roman" w:hAnsi="Times New Roman" w:cs="Times New Roman"/>
          <w:sz w:val="24"/>
          <w:szCs w:val="24"/>
        </w:rPr>
        <w:t xml:space="preserve">ен 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>необходимым техническим оборудованием. Пищеблок на 100% укомплектован кадрами, работ</w:t>
      </w:r>
      <w:r w:rsidR="00CE50A5">
        <w:rPr>
          <w:rFonts w:ascii="Times New Roman" w:eastAsia="Times New Roman" w:hAnsi="Times New Roman" w:cs="Times New Roman"/>
          <w:sz w:val="24"/>
          <w:szCs w:val="24"/>
        </w:rPr>
        <w:t xml:space="preserve">ники 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 xml:space="preserve">пищеблока своевременно проходят санитарно-гигиеническое обучение, плановые медосмотры. Пробы хранятся в холодильнике в течение 48 часов, согласно </w:t>
      </w:r>
      <w:proofErr w:type="spellStart"/>
      <w:r w:rsidRPr="00CE50A5">
        <w:rPr>
          <w:rFonts w:ascii="Times New Roman" w:eastAsia="Times New Roman" w:hAnsi="Times New Roman" w:cs="Times New Roman"/>
          <w:sz w:val="24"/>
          <w:szCs w:val="24"/>
        </w:rPr>
        <w:t>СанПиНу</w:t>
      </w:r>
      <w:proofErr w:type="spellEnd"/>
      <w:r w:rsidRPr="00CE50A5">
        <w:rPr>
          <w:rFonts w:ascii="Times New Roman" w:eastAsia="Times New Roman" w:hAnsi="Times New Roman" w:cs="Times New Roman"/>
          <w:sz w:val="24"/>
          <w:szCs w:val="24"/>
        </w:rPr>
        <w:t>. Питание воспитанников организовано в групповых комнатах.</w:t>
      </w:r>
    </w:p>
    <w:p w:rsidR="00CE50A5" w:rsidRDefault="00AA1D8A" w:rsidP="00CE50A5">
      <w:pPr>
        <w:widowControl w:val="0"/>
        <w:tabs>
          <w:tab w:val="left" w:pos="1277"/>
          <w:tab w:val="left" w:pos="2981"/>
          <w:tab w:val="left" w:pos="5251"/>
          <w:tab w:val="left" w:pos="7053"/>
          <w:tab w:val="left" w:pos="7946"/>
        </w:tabs>
        <w:spacing w:after="0" w:line="240" w:lineRule="auto"/>
        <w:ind w:left="21" w:right="16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0A5">
        <w:rPr>
          <w:rFonts w:ascii="Times New Roman" w:eastAsia="Times New Roman" w:hAnsi="Times New Roman" w:cs="Times New Roman"/>
          <w:sz w:val="24"/>
          <w:szCs w:val="24"/>
        </w:rPr>
        <w:t>Таким образом, организация питания в дошкольном учреждении проводится согласно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ab/>
        <w:t>Требованиям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E50A5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CE50A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ab/>
        <w:t>Калорийность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ab/>
        <w:t>блю</w:t>
      </w:r>
      <w:r w:rsidR="00CE50A5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CE50A5">
        <w:rPr>
          <w:rFonts w:ascii="Times New Roman" w:eastAsia="Times New Roman" w:hAnsi="Times New Roman" w:cs="Times New Roman"/>
          <w:sz w:val="24"/>
          <w:szCs w:val="24"/>
        </w:rPr>
        <w:t>соответствует утверждённым нормативам.</w:t>
      </w:r>
    </w:p>
    <w:p w:rsidR="00CE50A5" w:rsidRPr="00CE50A5" w:rsidRDefault="00CE50A5" w:rsidP="00CE50A5">
      <w:pPr>
        <w:widowControl w:val="0"/>
        <w:tabs>
          <w:tab w:val="left" w:pos="1277"/>
          <w:tab w:val="left" w:pos="2981"/>
          <w:tab w:val="left" w:pos="5251"/>
          <w:tab w:val="left" w:pos="7053"/>
          <w:tab w:val="left" w:pos="7946"/>
        </w:tabs>
        <w:spacing w:after="0" w:line="240" w:lineRule="auto"/>
        <w:ind w:left="21" w:right="16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0A5" w:rsidRPr="00CE50A5" w:rsidRDefault="00CE50A5" w:rsidP="00CE50A5">
      <w:pPr>
        <w:widowControl w:val="0"/>
        <w:tabs>
          <w:tab w:val="left" w:pos="824"/>
          <w:tab w:val="left" w:pos="4968"/>
        </w:tabs>
        <w:spacing w:line="250" w:lineRule="auto"/>
        <w:ind w:left="25" w:right="240" w:firstLine="7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енный и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tbl>
      <w:tblPr>
        <w:tblStyle w:val="a3"/>
        <w:tblW w:w="0" w:type="auto"/>
        <w:tblInd w:w="25" w:type="dxa"/>
        <w:tblLayout w:type="fixed"/>
        <w:tblLook w:val="04A0"/>
      </w:tblPr>
      <w:tblGrid>
        <w:gridCol w:w="650"/>
        <w:gridCol w:w="5387"/>
        <w:gridCol w:w="3544"/>
      </w:tblGrid>
      <w:tr w:rsidR="00CE50A5" w:rsidTr="00CE50A5">
        <w:tc>
          <w:tcPr>
            <w:tcW w:w="650" w:type="dxa"/>
          </w:tcPr>
          <w:p w:rsidR="00CE50A5" w:rsidRDefault="00CE50A5" w:rsidP="006F1DC4">
            <w:pPr>
              <w:widowControl w:val="0"/>
              <w:tabs>
                <w:tab w:val="left" w:pos="824"/>
                <w:tab w:val="left" w:pos="4968"/>
              </w:tabs>
              <w:spacing w:line="25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50A5" w:rsidRDefault="00CE50A5" w:rsidP="00CE50A5">
            <w:pPr>
              <w:widowControl w:val="0"/>
              <w:tabs>
                <w:tab w:val="left" w:pos="824"/>
                <w:tab w:val="left" w:pos="4968"/>
              </w:tabs>
              <w:spacing w:line="25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CE50A5" w:rsidRDefault="00CE50A5" w:rsidP="006F1DC4">
            <w:pPr>
              <w:widowControl w:val="0"/>
              <w:tabs>
                <w:tab w:val="left" w:pos="-123"/>
              </w:tabs>
              <w:spacing w:line="25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CE50A5" w:rsidTr="00CE50A5">
        <w:tc>
          <w:tcPr>
            <w:tcW w:w="650" w:type="dxa"/>
          </w:tcPr>
          <w:p w:rsidR="00CE50A5" w:rsidRDefault="00CE50A5" w:rsidP="006F1DC4">
            <w:pPr>
              <w:widowControl w:val="0"/>
              <w:tabs>
                <w:tab w:val="left" w:pos="824"/>
                <w:tab w:val="left" w:pos="4968"/>
              </w:tabs>
              <w:spacing w:line="25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E50A5" w:rsidRPr="002E0706" w:rsidRDefault="00CE50A5" w:rsidP="00CE50A5">
            <w:pPr>
              <w:widowControl w:val="0"/>
              <w:tabs>
                <w:tab w:val="left" w:pos="824"/>
                <w:tab w:val="left" w:pos="4968"/>
              </w:tabs>
              <w:spacing w:after="0" w:line="240" w:lineRule="auto"/>
              <w:ind w:right="238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е 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роверке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2E070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Соблюдения технологии</w:t>
            </w:r>
          </w:p>
          <w:p w:rsidR="00CE50A5" w:rsidRDefault="00CE50A5" w:rsidP="00CE50A5">
            <w:pPr>
              <w:widowControl w:val="0"/>
              <w:tabs>
                <w:tab w:val="left" w:pos="824"/>
                <w:tab w:val="left" w:pos="4968"/>
              </w:tabs>
              <w:spacing w:after="0" w:line="240" w:lineRule="auto"/>
              <w:ind w:right="23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 w:rsidRPr="002E070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приготовления пищи. Соблюдения графика закладки продуктов в котел</w:t>
            </w:r>
          </w:p>
        </w:tc>
        <w:tc>
          <w:tcPr>
            <w:tcW w:w="3544" w:type="dxa"/>
          </w:tcPr>
          <w:p w:rsidR="00CE50A5" w:rsidRDefault="00CE50A5" w:rsidP="006F1DC4">
            <w:pPr>
              <w:widowControl w:val="0"/>
              <w:tabs>
                <w:tab w:val="left" w:pos="824"/>
                <w:tab w:val="left" w:pos="4968"/>
              </w:tabs>
              <w:spacing w:line="25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CE50A5" w:rsidTr="00CE50A5">
        <w:tc>
          <w:tcPr>
            <w:tcW w:w="650" w:type="dxa"/>
          </w:tcPr>
          <w:p w:rsidR="00CE50A5" w:rsidRDefault="00CE50A5" w:rsidP="006F1DC4">
            <w:pPr>
              <w:widowControl w:val="0"/>
              <w:tabs>
                <w:tab w:val="left" w:pos="824"/>
                <w:tab w:val="left" w:pos="4968"/>
              </w:tabs>
              <w:spacing w:line="25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E50A5" w:rsidRPr="00976565" w:rsidRDefault="00CE50A5" w:rsidP="006F1D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са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– технического состоя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щеблока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E50A5" w:rsidRDefault="00CE50A5" w:rsidP="006F1DC4">
            <w:r w:rsidRPr="009765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76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</w:p>
        </w:tc>
      </w:tr>
      <w:tr w:rsidR="00CE50A5" w:rsidTr="00CE50A5">
        <w:tc>
          <w:tcPr>
            <w:tcW w:w="650" w:type="dxa"/>
          </w:tcPr>
          <w:p w:rsidR="00CE50A5" w:rsidRDefault="00CE50A5" w:rsidP="006F1DC4">
            <w:pPr>
              <w:widowControl w:val="0"/>
              <w:tabs>
                <w:tab w:val="left" w:pos="824"/>
                <w:tab w:val="left" w:pos="4968"/>
              </w:tabs>
              <w:spacing w:line="25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E50A5" w:rsidRPr="002E0706" w:rsidRDefault="00CE50A5" w:rsidP="006F1DC4">
            <w:pPr>
              <w:widowControl w:val="0"/>
              <w:spacing w:before="25" w:line="232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2E07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 сроков </w:t>
            </w:r>
            <w:r w:rsidRPr="002E07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2E07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и условий</w:t>
            </w:r>
            <w:r w:rsidRPr="002E0706">
              <w:t xml:space="preserve"> </w:t>
            </w: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продуктов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E50A5" w:rsidRPr="00B45192" w:rsidRDefault="00CE50A5" w:rsidP="00CE50A5">
            <w:pPr>
              <w:widowControl w:val="0"/>
              <w:tabs>
                <w:tab w:val="left" w:pos="139"/>
                <w:tab w:val="left" w:pos="2299"/>
              </w:tabs>
              <w:spacing w:before="25" w:line="232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  <w:r w:rsidRPr="002E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CE50A5" w:rsidTr="00CE50A5">
        <w:tc>
          <w:tcPr>
            <w:tcW w:w="650" w:type="dxa"/>
          </w:tcPr>
          <w:p w:rsidR="00CE50A5" w:rsidRDefault="00CE50A5" w:rsidP="006F1DC4">
            <w:pPr>
              <w:widowControl w:val="0"/>
              <w:tabs>
                <w:tab w:val="left" w:pos="824"/>
                <w:tab w:val="left" w:pos="4968"/>
              </w:tabs>
              <w:spacing w:line="25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E50A5" w:rsidRPr="002E0706" w:rsidRDefault="00CE50A5" w:rsidP="00CE50A5">
            <w:pPr>
              <w:widowControl w:val="0"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рациона</w:t>
            </w: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питания согласно утвержденному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>меню. Соблюдение объема выдаваемых блюд по количеству детей.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E50A5" w:rsidRPr="00B45192" w:rsidRDefault="00CE50A5" w:rsidP="00CE50A5">
            <w:pPr>
              <w:widowControl w:val="0"/>
              <w:spacing w:before="25" w:line="232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 ежедневно</w:t>
            </w:r>
          </w:p>
        </w:tc>
      </w:tr>
      <w:tr w:rsidR="00CE50A5" w:rsidTr="00CE50A5">
        <w:tc>
          <w:tcPr>
            <w:tcW w:w="650" w:type="dxa"/>
          </w:tcPr>
          <w:p w:rsidR="00CE50A5" w:rsidRDefault="00CE50A5" w:rsidP="006F1DC4">
            <w:pPr>
              <w:widowControl w:val="0"/>
              <w:tabs>
                <w:tab w:val="left" w:pos="824"/>
                <w:tab w:val="left" w:pos="4968"/>
              </w:tabs>
              <w:spacing w:line="25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E50A5" w:rsidRPr="002E0706" w:rsidRDefault="00CE50A5" w:rsidP="006F1DC4">
            <w:pPr>
              <w:widowControl w:val="0"/>
              <w:spacing w:before="25" w:line="232" w:lineRule="auto"/>
              <w:ind w:right="-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рациона</w:t>
            </w: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медсестра ежедневно питания согласно утвержденному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меню. Соблюдение объема выдаваемых блюд по </w:t>
            </w: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количеству детей.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E50A5" w:rsidRPr="00B45192" w:rsidRDefault="00CE50A5" w:rsidP="00CE50A5">
            <w:pPr>
              <w:widowControl w:val="0"/>
              <w:tabs>
                <w:tab w:val="left" w:pos="1168"/>
              </w:tabs>
              <w:spacing w:before="25" w:line="232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медсестра ежедневно</w:t>
            </w:r>
          </w:p>
        </w:tc>
      </w:tr>
    </w:tbl>
    <w:p w:rsidR="00CE50A5" w:rsidRDefault="00CE50A5" w:rsidP="003E360B">
      <w:pPr>
        <w:widowControl w:val="0"/>
        <w:spacing w:before="8" w:line="243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50A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Контроль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4678"/>
        <w:gridCol w:w="4394"/>
      </w:tblGrid>
      <w:tr w:rsidR="00CE50A5" w:rsidTr="00CE50A5">
        <w:tc>
          <w:tcPr>
            <w:tcW w:w="709" w:type="dxa"/>
          </w:tcPr>
          <w:p w:rsidR="00CE50A5" w:rsidRDefault="00CE50A5" w:rsidP="00CE50A5">
            <w:pPr>
              <w:widowControl w:val="0"/>
              <w:spacing w:after="0" w:line="240" w:lineRule="auto"/>
              <w:ind w:left="-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E50A5" w:rsidRDefault="00CE50A5" w:rsidP="00CE50A5">
            <w:pPr>
              <w:widowControl w:val="0"/>
              <w:tabs>
                <w:tab w:val="left" w:pos="824"/>
                <w:tab w:val="left" w:pos="4968"/>
              </w:tabs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CE50A5" w:rsidRDefault="00CE50A5" w:rsidP="00CE50A5">
            <w:pPr>
              <w:widowControl w:val="0"/>
              <w:tabs>
                <w:tab w:val="left" w:pos="-123"/>
              </w:tabs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осу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CE50A5" w:rsidTr="00CE50A5">
        <w:tc>
          <w:tcPr>
            <w:tcW w:w="709" w:type="dxa"/>
          </w:tcPr>
          <w:p w:rsidR="00CE50A5" w:rsidRDefault="00CE50A5" w:rsidP="00CE50A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E50A5" w:rsidRDefault="00CE50A5" w:rsidP="00CE50A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состоя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доровья</w:t>
            </w:r>
          </w:p>
        </w:tc>
        <w:tc>
          <w:tcPr>
            <w:tcW w:w="4394" w:type="dxa"/>
          </w:tcPr>
          <w:p w:rsidR="00CE50A5" w:rsidRDefault="00CE50A5" w:rsidP="00CE50A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осмо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ежегодно</w:t>
            </w:r>
          </w:p>
        </w:tc>
      </w:tr>
      <w:tr w:rsidR="00CE50A5" w:rsidTr="00CE50A5">
        <w:tc>
          <w:tcPr>
            <w:tcW w:w="709" w:type="dxa"/>
          </w:tcPr>
          <w:p w:rsidR="00CE50A5" w:rsidRDefault="00CE50A5" w:rsidP="00CE50A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E50A5" w:rsidRPr="00270A5D" w:rsidRDefault="00CE50A5" w:rsidP="00CE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0A5D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н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троль за</w:t>
            </w:r>
            <w:proofErr w:type="gramEnd"/>
            <w:r w:rsidRPr="00270A5D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 соблюде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</w:rPr>
              <w:t>ни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ем пра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pacing w:val="1"/>
                <w:position w:val="-1"/>
                <w:sz w:val="24"/>
                <w:szCs w:val="24"/>
              </w:rPr>
              <w:t>в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 xml:space="preserve">ил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гиги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гиг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ческими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авыкам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394" w:type="dxa"/>
          </w:tcPr>
          <w:p w:rsidR="00CE50A5" w:rsidRDefault="00CE50A5" w:rsidP="00CE50A5">
            <w:pPr>
              <w:widowControl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заведующей по УВР,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медсестра ежедне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CE50A5" w:rsidRDefault="00CE50A5" w:rsidP="00CE50A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50A5" w:rsidTr="00CE50A5">
        <w:tc>
          <w:tcPr>
            <w:tcW w:w="709" w:type="dxa"/>
          </w:tcPr>
          <w:p w:rsidR="00CE50A5" w:rsidRDefault="00CE50A5" w:rsidP="00CE50A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E50A5" w:rsidRPr="00270A5D" w:rsidRDefault="00CE50A5" w:rsidP="00CE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за</w:t>
            </w:r>
            <w:proofErr w:type="gramEnd"/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емом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пищ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 во время пр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ема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394" w:type="dxa"/>
          </w:tcPr>
          <w:p w:rsidR="00CE50A5" w:rsidRDefault="00CE50A5" w:rsidP="00CE50A5">
            <w:pPr>
              <w:widowControl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групп, заместитель заведующей по УВР, медсес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</w:t>
            </w:r>
          </w:p>
          <w:p w:rsidR="00CE50A5" w:rsidRPr="00CE50A5" w:rsidRDefault="00CE50A5" w:rsidP="00CE50A5">
            <w:pPr>
              <w:widowControl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</w:p>
        </w:tc>
      </w:tr>
      <w:tr w:rsidR="00CE50A5" w:rsidTr="00CE50A5">
        <w:tc>
          <w:tcPr>
            <w:tcW w:w="709" w:type="dxa"/>
          </w:tcPr>
          <w:p w:rsidR="00CE50A5" w:rsidRDefault="00CE50A5" w:rsidP="00CE50A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E50A5" w:rsidRPr="00270A5D" w:rsidRDefault="00CE50A5" w:rsidP="00CE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за</w:t>
            </w:r>
            <w:proofErr w:type="gramEnd"/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своевреме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27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щеблока</w:t>
            </w:r>
          </w:p>
        </w:tc>
        <w:tc>
          <w:tcPr>
            <w:tcW w:w="4394" w:type="dxa"/>
          </w:tcPr>
          <w:p w:rsidR="00CE50A5" w:rsidRPr="00CE50A5" w:rsidRDefault="00CE50A5" w:rsidP="00CE50A5">
            <w:pPr>
              <w:widowControl w:val="0"/>
              <w:spacing w:after="0" w:line="240" w:lineRule="auto"/>
              <w:ind w:right="63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ежедневно,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заместитель заведующей по УВР</w:t>
            </w:r>
          </w:p>
        </w:tc>
      </w:tr>
      <w:tr w:rsidR="00CE50A5" w:rsidTr="00CE50A5">
        <w:tc>
          <w:tcPr>
            <w:tcW w:w="709" w:type="dxa"/>
          </w:tcPr>
          <w:p w:rsidR="00CE50A5" w:rsidRDefault="00CE50A5" w:rsidP="00CE50A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E50A5" w:rsidRDefault="00CE50A5" w:rsidP="00CE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приему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авыко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еды</w:t>
            </w:r>
          </w:p>
        </w:tc>
        <w:tc>
          <w:tcPr>
            <w:tcW w:w="4394" w:type="dxa"/>
          </w:tcPr>
          <w:p w:rsidR="00CE50A5" w:rsidRDefault="00CE50A5" w:rsidP="00CE50A5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ежедневно, заместитель заведующей по УВР</w:t>
            </w:r>
          </w:p>
          <w:p w:rsidR="00CE50A5" w:rsidRDefault="00CE50A5" w:rsidP="00CE50A5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E50A5" w:rsidRDefault="00CE50A5" w:rsidP="00CE50A5">
      <w:pPr>
        <w:widowControl w:val="0"/>
        <w:spacing w:before="8" w:line="243" w:lineRule="auto"/>
        <w:ind w:left="304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E50A5" w:rsidSect="003E360B">
          <w:pgSz w:w="11910" w:h="16840"/>
          <w:pgMar w:top="1134" w:right="669" w:bottom="1134" w:left="1678" w:header="0" w:footer="0" w:gutter="0"/>
          <w:cols w:space="708"/>
        </w:sectPr>
      </w:pPr>
    </w:p>
    <w:p w:rsidR="00CE50A5" w:rsidRDefault="00CE50A5" w:rsidP="00CE50A5">
      <w:pPr>
        <w:widowControl w:val="0"/>
        <w:spacing w:line="239" w:lineRule="auto"/>
        <w:ind w:left="60" w:right="-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Выполнение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CE50A5" w:rsidRDefault="00CE50A5" w:rsidP="00CE50A5">
      <w:pPr>
        <w:widowControl w:val="0"/>
        <w:spacing w:after="0" w:line="240" w:lineRule="auto"/>
        <w:ind w:left="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CE50A5" w:rsidRDefault="00CE50A5" w:rsidP="00CE50A5">
      <w:pPr>
        <w:widowControl w:val="0"/>
        <w:tabs>
          <w:tab w:val="left" w:pos="2388"/>
          <w:tab w:val="left" w:pos="3866"/>
          <w:tab w:val="left" w:pos="5893"/>
          <w:tab w:val="left" w:pos="7568"/>
          <w:tab w:val="left" w:pos="7982"/>
        </w:tabs>
        <w:spacing w:after="0" w:line="240" w:lineRule="auto"/>
        <w:ind w:left="78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обеспече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возраста</w:t>
      </w:r>
    </w:p>
    <w:p w:rsidR="00CE50A5" w:rsidRDefault="00CE50A5" w:rsidP="00CE50A5">
      <w:pPr>
        <w:widowControl w:val="0"/>
        <w:tabs>
          <w:tab w:val="left" w:pos="780"/>
        </w:tabs>
        <w:spacing w:after="0"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качества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CE50A5" w:rsidRDefault="00CE50A5" w:rsidP="00CE50A5">
      <w:pPr>
        <w:widowControl w:val="0"/>
        <w:tabs>
          <w:tab w:val="left" w:pos="780"/>
        </w:tabs>
        <w:spacing w:after="0" w:line="240" w:lineRule="auto"/>
        <w:ind w:left="420" w:right="3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 во время прием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культуры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E50A5" w:rsidRDefault="00CE50A5" w:rsidP="00CE50A5">
      <w:pPr>
        <w:widowControl w:val="0"/>
        <w:tabs>
          <w:tab w:val="left" w:pos="780"/>
          <w:tab w:val="left" w:pos="6090"/>
        </w:tabs>
        <w:spacing w:after="0" w:line="240" w:lineRule="auto"/>
        <w:ind w:left="780" w:right="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анниками по прив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культуры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E50A5" w:rsidRDefault="00CE50A5" w:rsidP="00CE50A5">
      <w:pPr>
        <w:widowControl w:val="0"/>
        <w:spacing w:after="0" w:line="240" w:lineRule="auto"/>
        <w:ind w:left="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сестры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щеблока:</w:t>
      </w:r>
    </w:p>
    <w:p w:rsidR="00CE50A5" w:rsidRDefault="00CE50A5" w:rsidP="00CE50A5">
      <w:pPr>
        <w:widowControl w:val="0"/>
        <w:tabs>
          <w:tab w:val="left" w:pos="383"/>
        </w:tabs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щеблока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 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для приго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E50A5" w:rsidRDefault="00CE50A5" w:rsidP="00CE50A5">
      <w:pPr>
        <w:widowControl w:val="0"/>
        <w:tabs>
          <w:tab w:val="left" w:pos="488"/>
          <w:tab w:val="left" w:pos="2304"/>
          <w:tab w:val="left" w:pos="5268"/>
          <w:tab w:val="left" w:pos="7053"/>
        </w:tabs>
        <w:spacing w:after="0" w:line="240" w:lineRule="auto"/>
        <w:ind w:left="60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родуктов;</w:t>
      </w:r>
    </w:p>
    <w:p w:rsidR="00CE50A5" w:rsidRPr="006F35DC" w:rsidRDefault="00CE50A5" w:rsidP="006F35DC">
      <w:pPr>
        <w:widowControl w:val="0"/>
        <w:tabs>
          <w:tab w:val="left" w:pos="488"/>
        </w:tabs>
        <w:spacing w:after="0" w:line="240" w:lineRule="auto"/>
        <w:ind w:left="60" w:right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овлением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оком.</w:t>
      </w:r>
    </w:p>
    <w:p w:rsidR="00CE50A5" w:rsidRDefault="00CE50A5" w:rsidP="006F35D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тателе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E50A5" w:rsidRDefault="00CE50A5" w:rsidP="006F35DC">
      <w:pPr>
        <w:widowControl w:val="0"/>
        <w:tabs>
          <w:tab w:val="left" w:pos="780"/>
        </w:tabs>
        <w:spacing w:after="0" w:line="240" w:lineRule="auto"/>
        <w:ind w:left="780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CE50A5" w:rsidRDefault="00CE50A5" w:rsidP="006F35DC">
      <w:pPr>
        <w:widowControl w:val="0"/>
        <w:tabs>
          <w:tab w:val="left" w:pos="780"/>
        </w:tabs>
        <w:spacing w:after="0" w:line="240" w:lineRule="auto"/>
        <w:ind w:left="780" w:right="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бесед о культуре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 рационал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ильном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ании,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CE50A5" w:rsidRDefault="00CE50A5" w:rsidP="006F35DC">
      <w:pPr>
        <w:widowControl w:val="0"/>
        <w:tabs>
          <w:tab w:val="left" w:pos="780"/>
        </w:tabs>
        <w:spacing w:after="0"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поведения во время приема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E50A5" w:rsidRPr="006F35DC" w:rsidRDefault="00CE50A5" w:rsidP="006F35DC">
      <w:pPr>
        <w:widowControl w:val="0"/>
        <w:tabs>
          <w:tab w:val="left" w:pos="780"/>
        </w:tabs>
        <w:spacing w:after="0" w:line="240" w:lineRule="auto"/>
        <w:ind w:left="420" w:right="1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бесед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телями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одходе к проблеме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орин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50A5" w:rsidRDefault="00CE50A5" w:rsidP="006F35DC">
      <w:pPr>
        <w:widowControl w:val="0"/>
        <w:spacing w:after="0" w:line="240" w:lineRule="auto"/>
        <w:ind w:left="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E50A5" w:rsidRDefault="00CE50A5" w:rsidP="006F35DC">
      <w:pPr>
        <w:widowControl w:val="0"/>
        <w:tabs>
          <w:tab w:val="left" w:pos="383"/>
        </w:tabs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E50A5" w:rsidRDefault="00CE50A5" w:rsidP="006F35DC">
      <w:pPr>
        <w:widowControl w:val="0"/>
        <w:tabs>
          <w:tab w:val="left" w:pos="383"/>
        </w:tabs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и медрабо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по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50A5" w:rsidRPr="006F35DC" w:rsidRDefault="00CE50A5" w:rsidP="006F35DC">
      <w:pPr>
        <w:widowControl w:val="0"/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 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проведение 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(досуги,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CE50A5" w:rsidRDefault="00CE50A5" w:rsidP="006F35DC">
      <w:pPr>
        <w:widowControl w:val="0"/>
        <w:spacing w:after="0" w:line="240" w:lineRule="auto"/>
        <w:ind w:left="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ков:</w:t>
      </w:r>
    </w:p>
    <w:p w:rsidR="00CE50A5" w:rsidRDefault="00CE50A5" w:rsidP="006F35DC">
      <w:pPr>
        <w:widowControl w:val="0"/>
        <w:tabs>
          <w:tab w:val="left" w:pos="383"/>
        </w:tabs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культуры приема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E50A5" w:rsidRDefault="00CE50A5" w:rsidP="006F35DC">
      <w:pPr>
        <w:widowControl w:val="0"/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работу по дежурс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 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группе;</w:t>
      </w:r>
    </w:p>
    <w:p w:rsidR="00CE50A5" w:rsidRDefault="00CE50A5" w:rsidP="006F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5DC" w:rsidRPr="006F35DC" w:rsidRDefault="006F35DC" w:rsidP="006F35DC">
      <w:pPr>
        <w:widowControl w:val="0"/>
        <w:spacing w:after="0" w:line="240" w:lineRule="auto"/>
        <w:ind w:left="62" w:right="8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МЕРОПРИЯТИЙ, НАПРАВЛЕННЫХ НА РЕАЛИЗАЦИЮ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ММЫ:</w:t>
      </w:r>
      <w:r w:rsidRPr="006F35DC">
        <w:t xml:space="preserve"> </w:t>
      </w:r>
      <w:r w:rsidRPr="006F3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«РАЗГОВОР О ПИТАНИИ», СООТВЕТСТВЕННО ПЯТИ</w:t>
      </w:r>
    </w:p>
    <w:p w:rsidR="006F35DC" w:rsidRDefault="006F35DC" w:rsidP="006F35DC">
      <w:pPr>
        <w:widowControl w:val="0"/>
        <w:spacing w:after="0" w:line="240" w:lineRule="auto"/>
        <w:ind w:left="62" w:right="8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3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ОБРАЗОВАТЕЛЬНЫМ ОБЛАСТЯМ ПО ФГОС</w:t>
      </w:r>
    </w:p>
    <w:p w:rsidR="006F35DC" w:rsidRDefault="006F35DC" w:rsidP="006F35DC">
      <w:pPr>
        <w:widowControl w:val="0"/>
        <w:spacing w:line="240" w:lineRule="auto"/>
        <w:ind w:left="60" w:right="8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60" w:type="dxa"/>
        <w:tblLook w:val="04A0"/>
      </w:tblPr>
      <w:tblGrid>
        <w:gridCol w:w="3876"/>
        <w:gridCol w:w="5638"/>
      </w:tblGrid>
      <w:tr w:rsidR="006F35DC" w:rsidTr="005A7B74">
        <w:tc>
          <w:tcPr>
            <w:tcW w:w="3876" w:type="dxa"/>
          </w:tcPr>
          <w:p w:rsidR="006F35DC" w:rsidRPr="00806978" w:rsidRDefault="006F35DC" w:rsidP="006F35DC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ельные об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5638" w:type="dxa"/>
          </w:tcPr>
          <w:p w:rsidR="006F35DC" w:rsidRPr="00806978" w:rsidRDefault="006F35DC" w:rsidP="006F35DC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06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6F35DC" w:rsidTr="005A7B74">
        <w:tc>
          <w:tcPr>
            <w:tcW w:w="3876" w:type="dxa"/>
          </w:tcPr>
          <w:p w:rsidR="006F35DC" w:rsidRDefault="006F35DC" w:rsidP="006F35D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  <w:p w:rsidR="006F35DC" w:rsidRDefault="006F35DC" w:rsidP="006F35D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5DC" w:rsidRDefault="006F35DC" w:rsidP="006F35DC">
            <w:pPr>
              <w:widowControl w:val="0"/>
              <w:spacing w:line="240" w:lineRule="auto"/>
              <w:ind w:right="8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</w:tcPr>
          <w:p w:rsidR="006F35DC" w:rsidRDefault="006F35DC" w:rsidP="006F35DC">
            <w:pPr>
              <w:widowControl w:val="0"/>
              <w:spacing w:after="0" w:line="238" w:lineRule="auto"/>
              <w:ind w:left="360" w:right="7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Набл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воспитате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поваров, медицинской сес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ры);</w:t>
            </w:r>
          </w:p>
          <w:p w:rsidR="006F35DC" w:rsidRDefault="006F35DC" w:rsidP="006F35DC">
            <w:pPr>
              <w:widowControl w:val="0"/>
              <w:spacing w:after="0" w:line="236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(Знакомс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 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еблоком детского сада; медицинским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магазин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др.);</w:t>
            </w:r>
          </w:p>
          <w:p w:rsidR="006F35DC" w:rsidRDefault="006F35DC" w:rsidP="006F35DC">
            <w:pPr>
              <w:widowControl w:val="0"/>
              <w:spacing w:before="3" w:after="0" w:line="239" w:lineRule="auto"/>
              <w:ind w:left="360" w:right="-1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ании»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ь?»,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вкуснее?»,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жажду»,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м», «Чем должен 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доровый человек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35DC" w:rsidRDefault="006F35DC" w:rsidP="006F35DC">
            <w:pPr>
              <w:widowControl w:val="0"/>
              <w:tabs>
                <w:tab w:val="left" w:pos="360"/>
              </w:tabs>
              <w:spacing w:after="0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логических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адач.</w:t>
            </w:r>
          </w:p>
          <w:p w:rsidR="006F35DC" w:rsidRPr="006F35DC" w:rsidRDefault="006F35DC" w:rsidP="006F35DC">
            <w:pPr>
              <w:widowControl w:val="0"/>
              <w:tabs>
                <w:tab w:val="left" w:pos="360"/>
              </w:tabs>
              <w:spacing w:after="0" w:line="240" w:lineRule="auto"/>
              <w:ind w:left="360" w:right="29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Конкурсы-вик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орины «Зна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оки»,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«Хлеб в 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и расска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</w:tc>
      </w:tr>
      <w:tr w:rsidR="006F35DC" w:rsidTr="005A7B74">
        <w:tc>
          <w:tcPr>
            <w:tcW w:w="3876" w:type="dxa"/>
          </w:tcPr>
          <w:p w:rsidR="006F35DC" w:rsidRDefault="006F35DC" w:rsidP="006F35DC">
            <w:pPr>
              <w:widowControl w:val="0"/>
              <w:spacing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оциальн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  <w:p w:rsidR="006F35DC" w:rsidRDefault="006F35DC" w:rsidP="006F35DC">
            <w:pPr>
              <w:widowControl w:val="0"/>
              <w:spacing w:line="240" w:lineRule="auto"/>
              <w:ind w:right="8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</w:tcPr>
          <w:p w:rsidR="006F35DC" w:rsidRDefault="006F35DC" w:rsidP="006F35DC">
            <w:pPr>
              <w:widowControl w:val="0"/>
              <w:spacing w:after="0" w:line="240" w:lineRule="auto"/>
              <w:ind w:left="115" w:right="-14"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(«Чем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нее?»,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случилос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Вини Пухом?»,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F35DC" w:rsidRDefault="006F35DC" w:rsidP="006F35DC">
            <w:pPr>
              <w:widowControl w:val="0"/>
              <w:tabs>
                <w:tab w:val="left" w:pos="2000"/>
                <w:tab w:val="left" w:pos="3149"/>
                <w:tab w:val="left" w:pos="4352"/>
              </w:tabs>
              <w:spacing w:after="0" w:line="240" w:lineRule="auto"/>
              <w:ind w:left="360" w:right="-1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/ре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проб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уаций/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(«Где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имой?»,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самим на 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вырас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амины?»);</w:t>
            </w:r>
          </w:p>
          <w:p w:rsidR="006F35DC" w:rsidRDefault="006F35DC" w:rsidP="006F35DC">
            <w:pPr>
              <w:widowControl w:val="0"/>
              <w:tabs>
                <w:tab w:val="left" w:pos="360"/>
                <w:tab w:val="left" w:pos="4509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– ролевые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я», «Супермарке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«Пригла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 гос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ей», «Поваря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а», «Кафе», «Ово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мага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ин», «Кухня», и др.);</w:t>
            </w:r>
            <w:proofErr w:type="gramEnd"/>
          </w:p>
          <w:p w:rsidR="006F35DC" w:rsidRDefault="006F35DC" w:rsidP="006F35DC">
            <w:pPr>
              <w:widowControl w:val="0"/>
              <w:spacing w:after="0" w:line="240" w:lineRule="auto"/>
              <w:ind w:left="360" w:right="6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правилами /нас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но-печа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ные, дидак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 («Фрук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о»,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ягодами»,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саду ли, в огороде»,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др.);</w:t>
            </w:r>
          </w:p>
          <w:p w:rsidR="006F35DC" w:rsidRPr="006F1DC4" w:rsidRDefault="006F35DC" w:rsidP="006F1DC4">
            <w:pPr>
              <w:widowControl w:val="0"/>
              <w:tabs>
                <w:tab w:val="left" w:pos="360"/>
              </w:tabs>
              <w:spacing w:after="0" w:line="240" w:lineRule="auto"/>
              <w:ind w:left="360" w:right="6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еме: «Ягоды, 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фрук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ы»</w:t>
            </w:r>
          </w:p>
        </w:tc>
      </w:tr>
      <w:tr w:rsidR="006F35DC" w:rsidTr="005A7B74">
        <w:tc>
          <w:tcPr>
            <w:tcW w:w="3876" w:type="dxa"/>
          </w:tcPr>
          <w:p w:rsidR="006F35DC" w:rsidRDefault="006F35DC" w:rsidP="006F35D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  <w:p w:rsidR="006F35DC" w:rsidRDefault="006F35DC" w:rsidP="006F35DC">
            <w:pPr>
              <w:widowControl w:val="0"/>
              <w:spacing w:line="240" w:lineRule="auto"/>
              <w:ind w:right="8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</w:tcPr>
          <w:p w:rsidR="006F35DC" w:rsidRDefault="006F35DC" w:rsidP="006F35D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Подвижные игры («К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 собере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ей»,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бору»,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Съедобное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несъедоб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«Щука и караси»,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«Яблонька» «Игра в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 и др.);</w:t>
            </w:r>
          </w:p>
          <w:p w:rsidR="006F35DC" w:rsidRDefault="006F35DC" w:rsidP="006F35D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(«Соберем 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др.);</w:t>
            </w:r>
          </w:p>
          <w:p w:rsidR="006F35DC" w:rsidRDefault="006F35DC" w:rsidP="006F35D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со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(«Чья кома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собере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 урожай», «Веселые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ы»);</w:t>
            </w:r>
          </w:p>
          <w:p w:rsidR="006F35DC" w:rsidRDefault="006F35DC" w:rsidP="006F35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«Ждем гос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ей», 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сад»,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др.).</w:t>
            </w:r>
          </w:p>
        </w:tc>
      </w:tr>
      <w:tr w:rsidR="006F35DC" w:rsidTr="005A7B74">
        <w:tc>
          <w:tcPr>
            <w:tcW w:w="3876" w:type="dxa"/>
          </w:tcPr>
          <w:p w:rsidR="006F35DC" w:rsidRDefault="006F35DC" w:rsidP="006F35DC">
            <w:pPr>
              <w:widowControl w:val="0"/>
              <w:spacing w:before="2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авление</w:t>
            </w:r>
          </w:p>
          <w:p w:rsidR="006F35DC" w:rsidRDefault="006F35DC" w:rsidP="006F35DC">
            <w:pPr>
              <w:widowControl w:val="0"/>
              <w:spacing w:line="240" w:lineRule="auto"/>
              <w:ind w:right="8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</w:tcPr>
          <w:p w:rsidR="006F35DC" w:rsidRDefault="006F35DC" w:rsidP="006F35DC">
            <w:pPr>
              <w:widowControl w:val="0"/>
              <w:spacing w:after="0" w:line="240" w:lineRule="auto"/>
              <w:ind w:left="360" w:right="-3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и проведение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конкурсов (совмес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 роди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елями) «Щедрая Осен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«Собл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я», «Хлеб всему голова», 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доровый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ни»;</w:t>
            </w:r>
          </w:p>
          <w:p w:rsidR="006F35DC" w:rsidRDefault="006F35DC" w:rsidP="006F35DC">
            <w:pPr>
              <w:widowControl w:val="0"/>
              <w:spacing w:after="0" w:line="240" w:lineRule="auto"/>
              <w:ind w:left="360" w:right="13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ание, исполнение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му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ведений («На горе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калина», р.н. мелодия;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саду ли, в огороде», р.н. мелод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др.);</w:t>
            </w:r>
          </w:p>
          <w:p w:rsidR="006F35DC" w:rsidRDefault="006F35DC" w:rsidP="006F35DC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ыкальные подвижные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игры;</w:t>
            </w:r>
          </w:p>
          <w:p w:rsidR="006F35DC" w:rsidRPr="006F1DC4" w:rsidRDefault="006F35DC" w:rsidP="006F1DC4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ыкально-дидак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игры.</w:t>
            </w:r>
          </w:p>
        </w:tc>
      </w:tr>
      <w:tr w:rsidR="006F35DC" w:rsidTr="005A7B74">
        <w:tc>
          <w:tcPr>
            <w:tcW w:w="3876" w:type="dxa"/>
          </w:tcPr>
          <w:p w:rsidR="006F35DC" w:rsidRDefault="006F35DC" w:rsidP="006F35D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нап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</w:p>
          <w:p w:rsidR="006F35DC" w:rsidRDefault="006F35DC" w:rsidP="006F35DC">
            <w:pPr>
              <w:widowControl w:val="0"/>
              <w:spacing w:line="240" w:lineRule="auto"/>
              <w:ind w:right="8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</w:tcPr>
          <w:p w:rsidR="006F35DC" w:rsidRDefault="006F35DC" w:rsidP="006F35DC">
            <w:pPr>
              <w:widowControl w:val="0"/>
              <w:spacing w:after="0" w:line="240" w:lineRule="auto"/>
              <w:ind w:left="360" w:right="34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 обсуждение,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урных прои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ведений по 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6F35DC" w:rsidRDefault="006F35DC" w:rsidP="006F35DC">
            <w:pPr>
              <w:widowControl w:val="0"/>
              <w:spacing w:after="0" w:line="240" w:lineRule="auto"/>
              <w:ind w:left="360" w:right="13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послови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и словами «Объясни пословицу», «Пословицы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пословиц», Сложные слова»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.д.</w:t>
            </w:r>
          </w:p>
          <w:p w:rsidR="006F35DC" w:rsidRDefault="006F35DC" w:rsidP="006F1DC4">
            <w:pPr>
              <w:widowControl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6F1D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6F1D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6F1D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6F1DC4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адания «Подбери рифму</w:t>
            </w:r>
            <w:r w:rsidR="006F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F1DC4" w:rsidRDefault="006F1DC4" w:rsidP="006F1DC4">
      <w:pPr>
        <w:widowControl w:val="0"/>
        <w:spacing w:line="235" w:lineRule="auto"/>
        <w:ind w:left="4154" w:right="120" w:hanging="2644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5A7B74" w:rsidRDefault="005A7B74" w:rsidP="006F1DC4">
      <w:pPr>
        <w:widowControl w:val="0"/>
        <w:spacing w:line="235" w:lineRule="auto"/>
        <w:ind w:left="4154" w:right="120" w:hanging="2644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5A7B74" w:rsidRDefault="005A7B74" w:rsidP="006F1DC4">
      <w:pPr>
        <w:widowControl w:val="0"/>
        <w:spacing w:line="235" w:lineRule="auto"/>
        <w:ind w:left="4154" w:right="120" w:hanging="2644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5A7B74" w:rsidRDefault="005A7B74" w:rsidP="006F1DC4">
      <w:pPr>
        <w:widowControl w:val="0"/>
        <w:spacing w:line="235" w:lineRule="auto"/>
        <w:ind w:left="4154" w:right="120" w:hanging="2644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F1DC4" w:rsidRDefault="006F1DC4" w:rsidP="005A7B74">
      <w:pPr>
        <w:widowControl w:val="0"/>
        <w:spacing w:line="235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ТИВНЫЕ ФОРМЫ РАБОТЫ С РОДИТЕЛЯМИ ПО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ОВОР О ПИТАНИИ»</w:t>
      </w:r>
    </w:p>
    <w:p w:rsidR="006F1DC4" w:rsidRDefault="006F1DC4" w:rsidP="006F1D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1DC4" w:rsidRDefault="006F1DC4" w:rsidP="006F1DC4">
      <w:pPr>
        <w:widowControl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групповых роди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собраний на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ему: «Ор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педиатра;</w:t>
      </w:r>
    </w:p>
    <w:p w:rsidR="006F1DC4" w:rsidRDefault="006F1DC4" w:rsidP="006F1D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сульта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«Ка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вкусно, а главное поле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накорми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дома;</w:t>
      </w:r>
    </w:p>
    <w:p w:rsidR="006F1DC4" w:rsidRDefault="006F1DC4" w:rsidP="006F1DC4">
      <w:pPr>
        <w:widowControl w:val="0"/>
        <w:spacing w:after="0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творческ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конкурсах-выс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де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рабо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7B7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Здоровая и вредная пища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др., «</w:t>
      </w:r>
      <w:r w:rsidR="005A7B7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Готовлю вместе с мамой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6F1DC4" w:rsidRDefault="006F1DC4" w:rsidP="006F1D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общественного контроля;</w:t>
      </w:r>
    </w:p>
    <w:p w:rsidR="006F1DC4" w:rsidRDefault="006F1DC4" w:rsidP="006F1DC4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5.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досу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«Дары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асленица»,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я»,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«Я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 овощ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фрук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 поле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продук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ы» 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6F1DC4" w:rsidRDefault="006F1DC4" w:rsidP="006F1DC4">
      <w:pPr>
        <w:widowControl w:val="0"/>
        <w:spacing w:after="0" w:line="240" w:lineRule="auto"/>
        <w:ind w:right="1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мя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модулей» «Пирам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ания» </w:t>
      </w:r>
    </w:p>
    <w:p w:rsidR="006F1DC4" w:rsidRDefault="006F1DC4" w:rsidP="006F1DC4">
      <w:pPr>
        <w:widowControl w:val="0"/>
        <w:spacing w:after="0" w:line="240" w:lineRule="auto"/>
        <w:ind w:right="1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Фотовыставка совмест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</w:p>
    <w:p w:rsidR="006F1DC4" w:rsidRDefault="006F1DC4" w:rsidP="006F1DC4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«Необход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здоровом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ии»;</w:t>
      </w:r>
    </w:p>
    <w:p w:rsidR="006F1DC4" w:rsidRDefault="006F1DC4" w:rsidP="006F1D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6F1DC4" w:rsidRDefault="006F1DC4" w:rsidP="006F1DC4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в жи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своих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F1DC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6F1DC4" w:rsidRDefault="006F1DC4" w:rsidP="006F1DC4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DC4" w:rsidRDefault="006F1DC4" w:rsidP="006F1DC4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DC4" w:rsidRDefault="006F1DC4" w:rsidP="005A7B74">
      <w:pPr>
        <w:widowControl w:val="0"/>
        <w:tabs>
          <w:tab w:val="left" w:pos="0"/>
        </w:tabs>
        <w:spacing w:line="240" w:lineRule="auto"/>
        <w:ind w:right="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ТИВНЫЙ ПЛАН РАБОТЫ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ДЕТЬМИ СТАР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ОЛЬНОГО ВОЗРАСТА В РАМКАХ РЕАЛИЗАЦИИ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tbl>
      <w:tblPr>
        <w:tblStyle w:val="1"/>
        <w:tblW w:w="0" w:type="auto"/>
        <w:tblLook w:val="04A0"/>
      </w:tblPr>
      <w:tblGrid>
        <w:gridCol w:w="675"/>
        <w:gridCol w:w="1720"/>
        <w:gridCol w:w="1578"/>
        <w:gridCol w:w="1815"/>
        <w:gridCol w:w="3786"/>
      </w:tblGrid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73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38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A73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b/>
                <w:sz w:val="28"/>
                <w:szCs w:val="28"/>
              </w:rPr>
              <w:t>Тема цикла</w:t>
            </w:r>
          </w:p>
        </w:tc>
        <w:tc>
          <w:tcPr>
            <w:tcW w:w="1578" w:type="dxa"/>
          </w:tcPr>
          <w:p w:rsidR="006F1DC4" w:rsidRPr="009A7389" w:rsidRDefault="006F1DC4" w:rsidP="006F1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правило</w:t>
            </w:r>
          </w:p>
        </w:tc>
        <w:tc>
          <w:tcPr>
            <w:tcW w:w="1841" w:type="dxa"/>
          </w:tcPr>
          <w:p w:rsidR="006F1DC4" w:rsidRPr="009A7389" w:rsidRDefault="006F1DC4" w:rsidP="006F1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073" w:type="dxa"/>
          </w:tcPr>
          <w:p w:rsidR="006F1DC4" w:rsidRPr="009A7389" w:rsidRDefault="006F1DC4" w:rsidP="006F1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Если хочешь вырасти сильным и здоровым, умным и красивы, нужно есть полезные продукты</w:t>
            </w:r>
          </w:p>
        </w:tc>
        <w:tc>
          <w:tcPr>
            <w:tcW w:w="1841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какие продукты наиболее полезны и необходимы человеку каждый день</w:t>
            </w:r>
          </w:p>
        </w:tc>
        <w:tc>
          <w:tcPr>
            <w:tcW w:w="407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- Беседы </w:t>
            </w:r>
          </w:p>
          <w:p w:rsidR="006F1DC4" w:rsidRPr="009A7389" w:rsidRDefault="006F1DC4" w:rsidP="006F1DC4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6F1DC4" w:rsidRPr="009A7389" w:rsidRDefault="006F1DC4" w:rsidP="006F1DC4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Чтение бирманской сказки «Завещание отца о вкусной пище»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  <w:p w:rsidR="006F1DC4" w:rsidRPr="009A7389" w:rsidRDefault="006F1DC4" w:rsidP="006F1DC4">
            <w:pPr>
              <w:numPr>
                <w:ilvl w:val="1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</w:tr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«Самые полезные продукты» </w:t>
            </w:r>
            <w:r w:rsidRPr="009A7389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578" w:type="dxa"/>
          </w:tcPr>
          <w:p w:rsidR="006F1DC4" w:rsidRPr="009A7389" w:rsidRDefault="006F1DC4" w:rsidP="006F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Полезно есть разные продукты: овощи и фрукты, молочные продукты, мясо и рыбу и т.д.</w:t>
            </w:r>
          </w:p>
        </w:tc>
        <w:tc>
          <w:tcPr>
            <w:tcW w:w="1841" w:type="dxa"/>
          </w:tcPr>
          <w:p w:rsidR="006F1DC4" w:rsidRPr="009A7389" w:rsidRDefault="006F1DC4" w:rsidP="006F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Научить детей выбирать самые полезные продукты</w:t>
            </w:r>
          </w:p>
        </w:tc>
        <w:tc>
          <w:tcPr>
            <w:tcW w:w="4073" w:type="dxa"/>
          </w:tcPr>
          <w:p w:rsidR="006F1DC4" w:rsidRPr="009A7389" w:rsidRDefault="006F1DC4" w:rsidP="006F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  <w:p w:rsidR="006F1DC4" w:rsidRPr="009A7389" w:rsidRDefault="006F1DC4" w:rsidP="006F1DC4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</w:p>
          <w:p w:rsidR="006F1DC4" w:rsidRPr="009A7389" w:rsidRDefault="006F1DC4" w:rsidP="006F1DC4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«Продуктовый магазин» </w:t>
            </w:r>
          </w:p>
          <w:p w:rsidR="006F1DC4" w:rsidRPr="009A7389" w:rsidRDefault="006F1DC4" w:rsidP="006F1DC4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викторина «Самые полезные продукты» </w:t>
            </w:r>
          </w:p>
          <w:p w:rsidR="006F1DC4" w:rsidRPr="009A7389" w:rsidRDefault="006F1DC4" w:rsidP="006F1DC4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Чтение РНС «Курочка Ряба», «Вершки и корешки»; «Кто украл яйцо» (китайская народ</w:t>
            </w:r>
            <w:proofErr w:type="gram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казка); </w:t>
            </w:r>
          </w:p>
          <w:p w:rsidR="006F1DC4" w:rsidRPr="009A7389" w:rsidRDefault="006F1DC4" w:rsidP="006F1DC4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Лэпбук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 «Азбука здоровья»</w:t>
            </w:r>
          </w:p>
          <w:p w:rsidR="006F1DC4" w:rsidRPr="009A7389" w:rsidRDefault="006F1DC4" w:rsidP="006F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  <w:p w:rsidR="006F1DC4" w:rsidRPr="009A7389" w:rsidRDefault="006F1DC4" w:rsidP="006F1DC4">
            <w:pPr>
              <w:numPr>
                <w:ilvl w:val="1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тематическая информация для родителей </w:t>
            </w:r>
          </w:p>
        </w:tc>
      </w:tr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«Как правильно есть»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1578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Перед едой нужно мыть руки с мылом. Не забывай вымыть ягоды, фрукты и овощи перед тем, как их есть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Сформировать у дошкольников представление об основных принципах гигиены и питания</w:t>
            </w:r>
          </w:p>
        </w:tc>
        <w:tc>
          <w:tcPr>
            <w:tcW w:w="407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  <w:p w:rsidR="006F1DC4" w:rsidRPr="009A7389" w:rsidRDefault="006F1DC4" w:rsidP="006F1DC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«Овощной магазин»;</w:t>
            </w:r>
          </w:p>
          <w:p w:rsidR="006F1DC4" w:rsidRPr="009A7389" w:rsidRDefault="006F1DC4" w:rsidP="006F1DC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 обед» </w:t>
            </w:r>
          </w:p>
          <w:p w:rsidR="006F1DC4" w:rsidRPr="009A7389" w:rsidRDefault="006F1DC4" w:rsidP="006F1DC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</w:t>
            </w: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РобинБобин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» (пер. с англ. С.Я.Маршака) </w:t>
            </w:r>
          </w:p>
          <w:p w:rsidR="006F1DC4" w:rsidRPr="009A7389" w:rsidRDefault="006F1DC4" w:rsidP="006F1DC4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венгерской сказки «Два жадных медвежонка»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  <w:p w:rsidR="006F1DC4" w:rsidRPr="009A7389" w:rsidRDefault="006F1DC4" w:rsidP="006F1DC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6F1DC4" w:rsidRPr="009A7389" w:rsidRDefault="006F1DC4" w:rsidP="006F1DC4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«Основы формирование у ребенка навыков здорового образа жизни»</w:t>
            </w:r>
          </w:p>
        </w:tc>
      </w:tr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«Овощи, ягоды, фрукты – самые витаминные продукты»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1578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Овощи, фрукты и ягоды полезно есть каждый день</w:t>
            </w:r>
          </w:p>
        </w:tc>
        <w:tc>
          <w:tcPr>
            <w:tcW w:w="1841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фруктов, ягод, овощей, их значением для организма</w:t>
            </w:r>
          </w:p>
        </w:tc>
        <w:tc>
          <w:tcPr>
            <w:tcW w:w="407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</w:p>
          <w:p w:rsidR="006F1DC4" w:rsidRPr="009A7389" w:rsidRDefault="006F1DC4" w:rsidP="006F1DC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с детьми  </w:t>
            </w:r>
          </w:p>
          <w:p w:rsidR="006F1DC4" w:rsidRPr="009A7389" w:rsidRDefault="006F1DC4" w:rsidP="006F1DC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Чтение  «Яблоко» (</w:t>
            </w: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), «Сказка </w:t>
            </w: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Ньяра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ягод» (Бразильская сказка); </w:t>
            </w:r>
          </w:p>
          <w:p w:rsidR="006F1DC4" w:rsidRDefault="006F1DC4" w:rsidP="006F1DC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E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  <w:p w:rsidR="006F1DC4" w:rsidRPr="00620FEE" w:rsidRDefault="006F1DC4" w:rsidP="006F1DC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  <w:p w:rsidR="006F1DC4" w:rsidRPr="009A7389" w:rsidRDefault="006F1DC4" w:rsidP="006F1DC4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bookmarkStart w:id="3" w:name="_GoBack"/>
            <w:bookmarkEnd w:id="3"/>
          </w:p>
        </w:tc>
      </w:tr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«На вкус и цвет товарищей нет»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1578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Полезно есть продукты с разными вкусами. Важно не использовать в пищу слишком много соленого, кислого, сладкого</w:t>
            </w:r>
          </w:p>
        </w:tc>
        <w:tc>
          <w:tcPr>
            <w:tcW w:w="1841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связи рациона питания и образа жизни, о </w:t>
            </w:r>
            <w:proofErr w:type="spellStart"/>
            <w:proofErr w:type="gram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высококалори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йных</w:t>
            </w:r>
            <w:proofErr w:type="spellEnd"/>
            <w:proofErr w:type="gram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продуктах питания</w:t>
            </w:r>
          </w:p>
        </w:tc>
        <w:tc>
          <w:tcPr>
            <w:tcW w:w="407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  <w:p w:rsidR="006F1DC4" w:rsidRPr="009A7389" w:rsidRDefault="006F1DC4" w:rsidP="004434B8">
            <w:pPr>
              <w:numPr>
                <w:ilvl w:val="1"/>
                <w:numId w:val="8"/>
              </w:numPr>
              <w:spacing w:after="0" w:line="240" w:lineRule="auto"/>
              <w:ind w:left="24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детьми</w:t>
            </w:r>
          </w:p>
          <w:p w:rsidR="006F1DC4" w:rsidRPr="009A7389" w:rsidRDefault="006F1DC4" w:rsidP="004434B8">
            <w:pPr>
              <w:numPr>
                <w:ilvl w:val="1"/>
                <w:numId w:val="8"/>
              </w:numPr>
              <w:spacing w:after="0" w:line="240" w:lineRule="auto"/>
              <w:ind w:left="24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Чтение  РНС «Веселый магазин» (Э. </w:t>
            </w: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1DC4" w:rsidRPr="009A7389" w:rsidRDefault="006F1DC4" w:rsidP="004434B8">
            <w:pPr>
              <w:numPr>
                <w:ilvl w:val="1"/>
                <w:numId w:val="8"/>
              </w:numPr>
              <w:spacing w:after="0" w:line="240" w:lineRule="auto"/>
              <w:ind w:left="24" w:hanging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плакатов «Здоровая еда с нами всегда» 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6F1DC4" w:rsidRPr="009A7389" w:rsidRDefault="006F1DC4" w:rsidP="006F1DC4">
            <w:pPr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стенд;</w:t>
            </w:r>
          </w:p>
          <w:p w:rsidR="006F1DC4" w:rsidRPr="009A7389" w:rsidRDefault="006F1DC4" w:rsidP="006F1DC4">
            <w:pPr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плакатов</w:t>
            </w:r>
          </w:p>
        </w:tc>
      </w:tr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«Пора ужинать»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1578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Чтобы хорошо спать и отдыхать </w:t>
            </w:r>
            <w:r w:rsidRPr="009A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ночью на ужин полезно есть только легкую пищу: запеканки, творог, рыбу, простоквашу</w:t>
            </w:r>
          </w:p>
        </w:tc>
        <w:tc>
          <w:tcPr>
            <w:tcW w:w="1841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у детей представление об ужине как </w:t>
            </w:r>
            <w:r w:rsidRPr="009A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обязательном компоненте ежедневного меню, его составе</w:t>
            </w:r>
          </w:p>
        </w:tc>
        <w:tc>
          <w:tcPr>
            <w:tcW w:w="407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беседы с детьми</w:t>
            </w:r>
          </w:p>
          <w:p w:rsidR="006F1DC4" w:rsidRPr="009A7389" w:rsidRDefault="006F1DC4" w:rsidP="006F1DC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 «Семейный ужин»</w:t>
            </w:r>
          </w:p>
          <w:p w:rsidR="006F1DC4" w:rsidRPr="009A7389" w:rsidRDefault="006F1DC4" w:rsidP="006F1DC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</w:t>
            </w:r>
          </w:p>
          <w:p w:rsidR="006F1DC4" w:rsidRPr="009A7389" w:rsidRDefault="006F1DC4" w:rsidP="006F1DC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Чтение «Рождественская каша» (</w:t>
            </w: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Нурдквист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  <w:p w:rsidR="006F1DC4" w:rsidRPr="009A7389" w:rsidRDefault="006F1DC4" w:rsidP="006F1DC4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вопроса данной тематики в план проведения родительского собрания </w:t>
            </w:r>
          </w:p>
        </w:tc>
      </w:tr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«Где найти витамины весной»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Весной очень полезно есть, салаты из свежей зелени</w:t>
            </w:r>
          </w:p>
        </w:tc>
        <w:tc>
          <w:tcPr>
            <w:tcW w:w="1841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вкусовых свойств различных продуктов, привить практические навыки распознавания вкусовых качеств наиболее употребит</w:t>
            </w:r>
            <w:proofErr w:type="gram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родуктов</w:t>
            </w:r>
          </w:p>
        </w:tc>
        <w:tc>
          <w:tcPr>
            <w:tcW w:w="407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  <w:p w:rsidR="006F1DC4" w:rsidRPr="009A7389" w:rsidRDefault="006F1DC4" w:rsidP="006F1DC4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с детьми </w:t>
            </w:r>
          </w:p>
          <w:p w:rsidR="006F1DC4" w:rsidRPr="009A7389" w:rsidRDefault="006F1DC4" w:rsidP="006F1DC4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Чтение  РНС «Дудочка и кувшинчик»</w:t>
            </w:r>
          </w:p>
          <w:p w:rsidR="006F1DC4" w:rsidRPr="009A7389" w:rsidRDefault="006F1DC4" w:rsidP="006F1DC4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лука «Огород на окне»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  <w:p w:rsidR="006F1DC4" w:rsidRPr="009A7389" w:rsidRDefault="006F1DC4" w:rsidP="006F1DC4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«Как утолить жажду»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1578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Человек должен выпивать в день 6-7 стаканов жидкости: молока, чая, соков и простой воды</w:t>
            </w:r>
          </w:p>
        </w:tc>
        <w:tc>
          <w:tcPr>
            <w:tcW w:w="1841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значении жидкости для организма человека, ценности разнообразных продуктов</w:t>
            </w:r>
          </w:p>
        </w:tc>
        <w:tc>
          <w:tcPr>
            <w:tcW w:w="407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</w:p>
          <w:p w:rsidR="006F1DC4" w:rsidRPr="009A7389" w:rsidRDefault="006F1DC4" w:rsidP="006F1DC4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детьми</w:t>
            </w:r>
          </w:p>
          <w:p w:rsidR="006F1DC4" w:rsidRPr="009A7389" w:rsidRDefault="006F1DC4" w:rsidP="006F1DC4">
            <w:pPr>
              <w:numPr>
                <w:ilvl w:val="1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Чтение  «Живая вода» (братья Гримм); «Сказка о </w:t>
            </w:r>
            <w:proofErr w:type="spell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молодильных</w:t>
            </w:r>
            <w:proofErr w:type="spell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яблоках и живой воде» (РНС)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  <w:p w:rsidR="006F1DC4" w:rsidRPr="009A7389" w:rsidRDefault="006F1DC4" w:rsidP="006F1DC4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6F1DC4" w:rsidRPr="009A7389" w:rsidTr="006F1DC4">
        <w:tc>
          <w:tcPr>
            <w:tcW w:w="70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36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«Что надо есть, если хочешь стать сильным»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578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Если ты занимаешься спортом важно соблюдать режим питания.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Повторить все правила правильного питания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Познакомить со значением витаминов и минеральных веществ в жизни человек.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Закрепление правил правильного питания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  <w:p w:rsidR="006F1DC4" w:rsidRPr="009A7389" w:rsidRDefault="006F1DC4" w:rsidP="006F1DC4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детьми</w:t>
            </w:r>
          </w:p>
          <w:p w:rsidR="006F1DC4" w:rsidRPr="009A7389" w:rsidRDefault="006F1DC4" w:rsidP="006F1DC4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Чтение  РНС «Горшочек каши»</w:t>
            </w:r>
          </w:p>
          <w:p w:rsidR="006F1DC4" w:rsidRPr="009A7389" w:rsidRDefault="006F1DC4" w:rsidP="006F1DC4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Чтение  «Петушок и бобовое зернышко» (РНС)</w:t>
            </w:r>
          </w:p>
          <w:p w:rsidR="006F1DC4" w:rsidRPr="009A7389" w:rsidRDefault="006F1DC4" w:rsidP="006F1DC4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 и смелые..» </w:t>
            </w:r>
          </w:p>
          <w:p w:rsidR="006F1DC4" w:rsidRPr="009A7389" w:rsidRDefault="006F1DC4" w:rsidP="006F1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6F1DC4" w:rsidRPr="009A7389" w:rsidRDefault="006F1DC4" w:rsidP="006F1DC4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89">
              <w:rPr>
                <w:rFonts w:ascii="Times New Roman" w:hAnsi="Times New Roman" w:cs="Times New Roman"/>
                <w:sz w:val="24"/>
                <w:szCs w:val="24"/>
              </w:rPr>
              <w:t xml:space="preserve">Опрос родителей  «Значение режима дня в жизни ребенка» </w:t>
            </w:r>
          </w:p>
        </w:tc>
      </w:tr>
    </w:tbl>
    <w:p w:rsidR="006F1DC4" w:rsidRDefault="006F1DC4" w:rsidP="006F1DC4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F1DC4" w:rsidSect="005A7B74">
          <w:pgSz w:w="11910" w:h="16840"/>
          <w:pgMar w:top="851" w:right="851" w:bottom="851" w:left="1701" w:header="0" w:footer="0" w:gutter="0"/>
          <w:cols w:space="708"/>
          <w:docGrid w:linePitch="299"/>
        </w:sectPr>
      </w:pPr>
    </w:p>
    <w:p w:rsidR="006F1DC4" w:rsidRPr="004434B8" w:rsidRDefault="006F1DC4" w:rsidP="00443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2.1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ТИВНЫЕ ФОРМЫ РАБОТЫ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АМИ:</w:t>
      </w:r>
    </w:p>
    <w:p w:rsidR="006F1DC4" w:rsidRDefault="006F1DC4" w:rsidP="006F1DC4">
      <w:pPr>
        <w:widowControl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группам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ателям.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1DC4" w:rsidRDefault="006F1DC4" w:rsidP="006F1D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товка 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буклетов для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педагогов;</w:t>
      </w:r>
    </w:p>
    <w:p w:rsidR="00FD7D4C" w:rsidRDefault="006F1DC4" w:rsidP="00FD7D4C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FD7D4C"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  для педагогов на тему: </w:t>
      </w:r>
      <w:r w:rsidR="00FD7D4C"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«Формирование культурно-гигиенических навыков у детей  при организации приема пищи»</w:t>
      </w:r>
      <w:r w:rsid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1DC4" w:rsidRDefault="006F1DC4" w:rsidP="00FD7D4C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сульта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«Секре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ола»,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кета», 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 бере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сам себе я 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омогу», «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 пи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в жи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ребенка-до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ка»;</w:t>
      </w:r>
    </w:p>
    <w:p w:rsidR="006F1DC4" w:rsidRDefault="006F1DC4" w:rsidP="006F1DC4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 «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о здоровом и правил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ании»</w:t>
      </w:r>
    </w:p>
    <w:p w:rsidR="006F1DC4" w:rsidRDefault="006F1DC4" w:rsidP="006F1DC4">
      <w:pPr>
        <w:widowControl w:val="0"/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Предполагаемые результаты: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ельском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учрежде</w:t>
      </w:r>
      <w:r w:rsidRPr="00FD7D4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DC4" w:rsidRDefault="006F1DC4" w:rsidP="006F1DC4">
      <w:pPr>
        <w:widowControl w:val="0"/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DC4" w:rsidRDefault="006F1DC4" w:rsidP="006F1D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ОТА С РОДИТЕЛЯМИ:</w:t>
      </w:r>
    </w:p>
    <w:tbl>
      <w:tblPr>
        <w:tblStyle w:val="a3"/>
        <w:tblW w:w="9747" w:type="dxa"/>
        <w:tblLook w:val="04A0"/>
      </w:tblPr>
      <w:tblGrid>
        <w:gridCol w:w="2795"/>
        <w:gridCol w:w="6952"/>
      </w:tblGrid>
      <w:tr w:rsidR="006F1DC4" w:rsidTr="00FD7D4C">
        <w:tc>
          <w:tcPr>
            <w:tcW w:w="2795" w:type="dxa"/>
          </w:tcPr>
          <w:p w:rsidR="006F1DC4" w:rsidRDefault="00005250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6952" w:type="dxa"/>
          </w:tcPr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 «Здоровое питание</w:t>
            </w: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ab/>
              <w:t>– здоровый ребенок»</w:t>
            </w:r>
          </w:p>
          <w:p w:rsidR="006F1DC4" w:rsidRPr="00005250" w:rsidRDefault="006F1DC4" w:rsidP="00005250">
            <w:pPr>
              <w:widowControl w:val="0"/>
              <w:spacing w:after="0" w:line="240" w:lineRule="auto"/>
              <w:ind w:left="1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2.Выставка детского творчества «Что мы знаем о полезных продуктах»</w:t>
            </w:r>
          </w:p>
          <w:p w:rsidR="006F1DC4" w:rsidRPr="00005250" w:rsidRDefault="006F1DC4" w:rsidP="00005250">
            <w:pPr>
              <w:widowControl w:val="0"/>
              <w:spacing w:after="0" w:line="239" w:lineRule="auto"/>
              <w:ind w:left="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3. Рекомендации для родителей. «Как приучить ребенка есть овощи и фрукты</w:t>
            </w:r>
          </w:p>
          <w:p w:rsidR="006F1DC4" w:rsidRPr="00005250" w:rsidRDefault="006F1DC4" w:rsidP="00005250">
            <w:pPr>
              <w:widowControl w:val="0"/>
              <w:spacing w:after="0" w:line="25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4.Развлечение «</w:t>
            </w:r>
            <w:proofErr w:type="spellStart"/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Витаминиада</w:t>
            </w:r>
            <w:proofErr w:type="spellEnd"/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F1DC4" w:rsidTr="00FD7D4C">
        <w:tc>
          <w:tcPr>
            <w:tcW w:w="2795" w:type="dxa"/>
          </w:tcPr>
          <w:p w:rsidR="006F1DC4" w:rsidRDefault="00005250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952" w:type="dxa"/>
          </w:tcPr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1.Конкурс фотографий «Готовим с мамой».</w:t>
            </w:r>
          </w:p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2.Совместное творчество с дошкольником «</w:t>
            </w:r>
            <w:proofErr w:type="gramStart"/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любимаякаша</w:t>
            </w:r>
            <w:proofErr w:type="spellEnd"/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». 3.Методические рекомендации для родителей «Как уберечься от повышенных нитратов в овощах и фруктах?»</w:t>
            </w:r>
          </w:p>
        </w:tc>
      </w:tr>
      <w:tr w:rsidR="006F1DC4" w:rsidTr="00FD7D4C">
        <w:tc>
          <w:tcPr>
            <w:tcW w:w="2795" w:type="dxa"/>
          </w:tcPr>
          <w:p w:rsidR="006F1DC4" w:rsidRDefault="00005250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952" w:type="dxa"/>
          </w:tcPr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1.Развлечение с родителями «Путешествие на остров Здоровья» 2.Фестиваль «Книга полезных рецептов»</w:t>
            </w:r>
          </w:p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3. Выпуск буклета «Питание и здоровье дошкольника»</w:t>
            </w:r>
          </w:p>
        </w:tc>
      </w:tr>
      <w:tr w:rsidR="006F1DC4" w:rsidTr="00FD7D4C">
        <w:tc>
          <w:tcPr>
            <w:tcW w:w="2795" w:type="dxa"/>
          </w:tcPr>
          <w:p w:rsidR="006F1DC4" w:rsidRDefault="00005250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952" w:type="dxa"/>
          </w:tcPr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1.Делимся опытом «Моя домашняя выпечка» 2.Изготовление атрибутов для игры «Детское кафе».</w:t>
            </w:r>
          </w:p>
        </w:tc>
      </w:tr>
      <w:tr w:rsidR="006F1DC4" w:rsidTr="00FD7D4C">
        <w:tc>
          <w:tcPr>
            <w:tcW w:w="2795" w:type="dxa"/>
          </w:tcPr>
          <w:p w:rsidR="006F1DC4" w:rsidRDefault="00005250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952" w:type="dxa"/>
          </w:tcPr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1.Конкурс плакатов «Мы за правильное питание»</w:t>
            </w:r>
          </w:p>
        </w:tc>
      </w:tr>
      <w:tr w:rsidR="006F1DC4" w:rsidTr="00FD7D4C">
        <w:tc>
          <w:tcPr>
            <w:tcW w:w="2795" w:type="dxa"/>
          </w:tcPr>
          <w:p w:rsidR="006F1DC4" w:rsidRDefault="00005250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952" w:type="dxa"/>
          </w:tcPr>
          <w:p w:rsidR="00005250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1.Осторожно - Аллергия!!! Наглядная информация для родителей. </w:t>
            </w:r>
          </w:p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2.Делимся опытом: «Любимый салат нашей семьи». 3.Анкетирование « Сервировка стола дома»</w:t>
            </w:r>
          </w:p>
        </w:tc>
      </w:tr>
      <w:tr w:rsidR="006F1DC4" w:rsidTr="00FD7D4C">
        <w:tc>
          <w:tcPr>
            <w:tcW w:w="2795" w:type="dxa"/>
          </w:tcPr>
          <w:p w:rsidR="006F1DC4" w:rsidRDefault="00005250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952" w:type="dxa"/>
          </w:tcPr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1.Делимся опытом «Пирамида здорового питания моего ребенка». </w:t>
            </w:r>
          </w:p>
          <w:p w:rsidR="006F1DC4" w:rsidRPr="00005250" w:rsidRDefault="006F1DC4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2.Задание на дом</w:t>
            </w:r>
            <w:proofErr w:type="gramStart"/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 посадка рассады овощей</w:t>
            </w:r>
          </w:p>
        </w:tc>
      </w:tr>
      <w:tr w:rsidR="006F1DC4" w:rsidTr="00FD7D4C">
        <w:tc>
          <w:tcPr>
            <w:tcW w:w="2795" w:type="dxa"/>
          </w:tcPr>
          <w:p w:rsidR="00005250" w:rsidRDefault="00005250" w:rsidP="00005250">
            <w:pPr>
              <w:widowControl w:val="0"/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роди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елей:</w:t>
            </w:r>
          </w:p>
          <w:p w:rsidR="00005250" w:rsidRDefault="00005250" w:rsidP="000052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DC4" w:rsidRDefault="006F1DC4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2" w:type="dxa"/>
          </w:tcPr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 выходные дни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 - Рецепты витаминных блюд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Рекомендуемые нормы содержания витаминов в питании ребенка 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- Правила поведения за столом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- Здоровье ребенка в руках взрослых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 - Родителям на заметку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- Режим дня – залог здоровья дошкольника 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 дошкольника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39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-Активный отдых всей семьей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39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 xml:space="preserve"> - Внимание соки!</w:t>
            </w:r>
          </w:p>
          <w:p w:rsidR="006F1DC4" w:rsidRPr="00005250" w:rsidRDefault="00005250" w:rsidP="00005250">
            <w:pPr>
              <w:widowControl w:val="0"/>
              <w:tabs>
                <w:tab w:val="left" w:pos="5649"/>
              </w:tabs>
              <w:spacing w:after="0" w:line="225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- Рекомендации для родителей «Как приучить ребенка есть овощи» и фрукты</w:t>
            </w:r>
          </w:p>
        </w:tc>
      </w:tr>
      <w:tr w:rsidR="00005250" w:rsidTr="00FD7D4C">
        <w:tc>
          <w:tcPr>
            <w:tcW w:w="2795" w:type="dxa"/>
          </w:tcPr>
          <w:p w:rsidR="00005250" w:rsidRDefault="00005250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 выс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ки:</w:t>
            </w:r>
          </w:p>
          <w:p w:rsidR="00005250" w:rsidRDefault="00005250" w:rsidP="000052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250" w:rsidRDefault="00005250" w:rsidP="0000525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2" w:type="dxa"/>
          </w:tcPr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«Правила здорового питания» (плакат),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32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Здоровая и вредная пища</w:t>
            </w: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» (рисунки),</w:t>
            </w:r>
          </w:p>
          <w:p w:rsidR="00005250" w:rsidRPr="00005250" w:rsidRDefault="00005250" w:rsidP="00005250">
            <w:pPr>
              <w:widowControl w:val="0"/>
              <w:tabs>
                <w:tab w:val="left" w:pos="5649"/>
              </w:tabs>
              <w:spacing w:after="0" w:line="240" w:lineRule="auto"/>
              <w:ind w:left="1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0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Готовим вместе с мамой</w:t>
            </w:r>
            <w:r w:rsidRPr="00005250">
              <w:rPr>
                <w:rFonts w:ascii="Times New Roman" w:hAnsi="Times New Roman" w:cs="Times New Roman"/>
                <w:sz w:val="24"/>
                <w:szCs w:val="24"/>
              </w:rPr>
              <w:t>» (фото, видеоролики).</w:t>
            </w:r>
          </w:p>
        </w:tc>
      </w:tr>
    </w:tbl>
    <w:p w:rsidR="006F1DC4" w:rsidRDefault="006F1DC4" w:rsidP="006F1D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70BF" w:rsidRDefault="00FC70BF" w:rsidP="00FC70B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конкурсы</w:t>
      </w:r>
    </w:p>
    <w:p w:rsidR="00FC70BF" w:rsidRDefault="00FC70BF" w:rsidP="00FC70BF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Конкурс. «Что вы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наете о молоч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уктах».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должны складыва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инок. Если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ующиеся справя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 них получа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C70BF" w:rsidRDefault="00FC70BF" w:rsidP="00FC70B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Конкурс. «Знаете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вы овощ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фрукты».</w:t>
      </w:r>
    </w:p>
    <w:p w:rsidR="00FC70BF" w:rsidRDefault="00FC70BF" w:rsidP="00FC70BF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ощу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ответ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намекая,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однокоренных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угадывания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продукта.    Необход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мо: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фрук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ине, повя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</w:p>
    <w:p w:rsidR="00FC70BF" w:rsidRDefault="00FC70BF" w:rsidP="00FC70BF">
      <w:pPr>
        <w:widowControl w:val="0"/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«Выбер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автрак».</w:t>
      </w:r>
    </w:p>
    <w:p w:rsidR="00FC70BF" w:rsidRDefault="00FC70BF" w:rsidP="00FC70BF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инками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завтрака.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завтрак (2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нки).</w:t>
      </w:r>
    </w:p>
    <w:p w:rsidR="00FC70BF" w:rsidRDefault="00FC70BF" w:rsidP="00FC70BF">
      <w:pPr>
        <w:widowControl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70BF" w:rsidRDefault="00FC70BF" w:rsidP="00FC70BF">
      <w:pPr>
        <w:widowControl w:val="0"/>
        <w:spacing w:after="0" w:line="240" w:lineRule="auto"/>
        <w:ind w:right="63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мо: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инки с 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конвер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(или файлы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C70BF" w:rsidRDefault="00FC70BF" w:rsidP="00FC70BF">
      <w:pPr>
        <w:widowControl w:val="0"/>
        <w:spacing w:after="0" w:line="240" w:lineRule="auto"/>
        <w:ind w:right="639" w:firstLine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 «Отга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вкус».</w:t>
      </w:r>
    </w:p>
    <w:p w:rsidR="00FC70BF" w:rsidRDefault="00FC70BF" w:rsidP="00FC70BF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арелке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ук, 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ерец и др.).</w:t>
      </w:r>
    </w:p>
    <w:p w:rsidR="00FC70BF" w:rsidRDefault="00FC70BF" w:rsidP="00FC70BF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одсказк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DC4" w:rsidRDefault="00FC70BF" w:rsidP="00FC70BF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арелки, 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для 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70BF" w:rsidRDefault="00FC70BF" w:rsidP="00FC70BF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0BF" w:rsidRDefault="00FC70BF" w:rsidP="00FC70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ОРГАНИЗАЦИОННЫЙ РАЗДЕЛ</w:t>
      </w:r>
    </w:p>
    <w:p w:rsidR="00FC70BF" w:rsidRPr="00FC70BF" w:rsidRDefault="00FC70BF" w:rsidP="00FC70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 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есса</w:t>
      </w:r>
    </w:p>
    <w:p w:rsidR="00FC70BF" w:rsidRPr="00FC70BF" w:rsidRDefault="00FC70BF" w:rsidP="00FC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BF">
        <w:rPr>
          <w:rFonts w:ascii="Times New Roman" w:hAnsi="Times New Roman" w:cs="Times New Roman"/>
          <w:sz w:val="24"/>
          <w:szCs w:val="24"/>
        </w:rPr>
        <w:t>Дошкольное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образовательного процесса на этой образовательной ступени имеет свои особенности, определяемые как спецификой обучения и воспитания дошкольников в целом, так и спецификой программы «Разговор о правильном питании» в частности.</w:t>
      </w:r>
    </w:p>
    <w:p w:rsidR="00FC70BF" w:rsidRPr="00FC70BF" w:rsidRDefault="00FC70BF" w:rsidP="00FC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BF">
        <w:rPr>
          <w:rFonts w:ascii="Times New Roman" w:hAnsi="Times New Roman" w:cs="Times New Roman"/>
          <w:sz w:val="24"/>
          <w:szCs w:val="24"/>
        </w:rPr>
        <w:t>Принцип наглядности является одним из ведущих принципов обучения в детском саду, так как именно наглядность лежит в основе формирования представлений об объектах природы и культуры человеческого общества.</w:t>
      </w:r>
    </w:p>
    <w:p w:rsidR="00FC70BF" w:rsidRPr="00FC70BF" w:rsidRDefault="00FC70BF" w:rsidP="00FC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BF">
        <w:rPr>
          <w:rFonts w:ascii="Times New Roman" w:hAnsi="Times New Roman" w:cs="Times New Roman"/>
          <w:sz w:val="24"/>
          <w:szCs w:val="24"/>
        </w:rPr>
        <w:t>В связи с этим главную роль играют средства обучения:</w:t>
      </w:r>
    </w:p>
    <w:p w:rsidR="00FC70BF" w:rsidRPr="00FC70BF" w:rsidRDefault="00FC70BF" w:rsidP="00FC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0BF">
        <w:rPr>
          <w:rFonts w:ascii="Times New Roman" w:hAnsi="Times New Roman" w:cs="Times New Roman"/>
          <w:sz w:val="24"/>
          <w:szCs w:val="24"/>
        </w:rPr>
        <w:t>1) наглядные пособия: продукты питания (муляжи); столовые приборы; бытовые приборы для кухни;</w:t>
      </w:r>
    </w:p>
    <w:p w:rsidR="00FC70BF" w:rsidRPr="00FC70BF" w:rsidRDefault="00FC70BF" w:rsidP="00FC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0BF">
        <w:rPr>
          <w:rFonts w:ascii="Times New Roman" w:hAnsi="Times New Roman" w:cs="Times New Roman"/>
          <w:sz w:val="24"/>
          <w:szCs w:val="24"/>
        </w:rPr>
        <w:t xml:space="preserve">2) изобразительные наглядные пособия – таблицы; муляжи, схемы, плакаты; 3)оборудование для </w:t>
      </w:r>
      <w:proofErr w:type="spellStart"/>
      <w:r w:rsidRPr="00FC70B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C70BF">
        <w:rPr>
          <w:rFonts w:ascii="Times New Roman" w:hAnsi="Times New Roman" w:cs="Times New Roman"/>
          <w:sz w:val="24"/>
          <w:szCs w:val="24"/>
        </w:rPr>
        <w:t xml:space="preserve"> демонстраций (компьютер, проектор</w:t>
      </w:r>
      <w:r>
        <w:rPr>
          <w:rFonts w:ascii="Times New Roman" w:hAnsi="Times New Roman" w:cs="Times New Roman"/>
          <w:sz w:val="24"/>
          <w:szCs w:val="24"/>
        </w:rPr>
        <w:t>, интерактивная доска</w:t>
      </w:r>
      <w:r w:rsidRPr="00FC70B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FC70BF" w:rsidRPr="00FC70BF" w:rsidRDefault="00FC70BF" w:rsidP="00FC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BF">
        <w:rPr>
          <w:rFonts w:ascii="Times New Roman" w:hAnsi="Times New Roman" w:cs="Times New Roman"/>
          <w:sz w:val="24"/>
          <w:szCs w:val="24"/>
        </w:rPr>
        <w:t>Наряду с принципом наглядности в изучении программы «Разговор о питании» в детском саду важную роль играет принцип предметности, в соответствии с которым воспитанники осуществляют разнообразные действия с изучаемыми объектами. В ходе подобной деятельности у дошкольников формируются практические умения и навыки, обеспечивается осознанное усвоение изучаемого материала.</w:t>
      </w:r>
    </w:p>
    <w:p w:rsidR="00FC70BF" w:rsidRPr="00FC70BF" w:rsidRDefault="00FC70BF" w:rsidP="00FC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BF">
        <w:rPr>
          <w:rFonts w:ascii="Times New Roman" w:hAnsi="Times New Roman" w:cs="Times New Roman"/>
          <w:sz w:val="24"/>
          <w:szCs w:val="24"/>
        </w:rPr>
        <w:t xml:space="preserve">В детском саду у воспитанников начинают формироваться познавательные интересы, познавательная мотивация. В этом возрасте у большинства дошкольников выражен интерес к изучению природы, человеческих взаимоотношений, поэтому изучение курса о здоровом и правильном питании насыщенного сведениями о живой неживой природе, организме человека, различных сторонах общественной жизни, должно </w:t>
      </w:r>
      <w:r w:rsidRPr="00FC70BF">
        <w:rPr>
          <w:rFonts w:ascii="Times New Roman" w:hAnsi="Times New Roman" w:cs="Times New Roman"/>
          <w:sz w:val="24"/>
          <w:szCs w:val="24"/>
        </w:rPr>
        <w:lastRenderedPageBreak/>
        <w:t>стимулировать формирование устойчивого познавательного интереса, его дальнейшее развитие.</w:t>
      </w:r>
    </w:p>
    <w:p w:rsidR="004434B8" w:rsidRPr="004434B8" w:rsidRDefault="00FC70BF" w:rsidP="0044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0BF">
        <w:rPr>
          <w:rFonts w:ascii="Times New Roman" w:hAnsi="Times New Roman" w:cs="Times New Roman"/>
          <w:sz w:val="24"/>
          <w:szCs w:val="24"/>
        </w:rPr>
        <w:t>Этому в значительной мере способствует деятельностный,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BF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FC70BF">
        <w:rPr>
          <w:rFonts w:ascii="Times New Roman" w:hAnsi="Times New Roman" w:cs="Times New Roman"/>
          <w:sz w:val="24"/>
          <w:szCs w:val="24"/>
        </w:rPr>
        <w:t xml:space="preserve"> - ориентированный характер содержания программы, а также использование в ходе его изучения разнообразных средств обучения. К ним относятся: энциклопедии для дошкольников, дидактические и сюжетно-ролевые игры, позволяющие организовать</w:t>
      </w:r>
      <w:r w:rsidR="004434B8" w:rsidRPr="004434B8">
        <w:rPr>
          <w:rFonts w:ascii="Times New Roman" w:hAnsi="Times New Roman" w:cs="Times New Roman"/>
          <w:sz w:val="24"/>
          <w:szCs w:val="24"/>
        </w:rPr>
        <w:t xml:space="preserve"> поиск интересующей детей информации.</w:t>
      </w:r>
    </w:p>
    <w:p w:rsidR="004434B8" w:rsidRDefault="004434B8" w:rsidP="004434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B8" w:rsidRDefault="004434B8" w:rsidP="004434B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Допо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434B8" w:rsidRPr="005A7B74" w:rsidRDefault="004434B8" w:rsidP="004434B8">
      <w:pPr>
        <w:widowControl w:val="0"/>
        <w:tabs>
          <w:tab w:val="left" w:pos="708"/>
          <w:tab w:val="left" w:pos="1210"/>
          <w:tab w:val="left" w:pos="2540"/>
          <w:tab w:val="left" w:pos="3159"/>
          <w:tab w:val="left" w:pos="4526"/>
          <w:tab w:val="left" w:pos="5389"/>
          <w:tab w:val="left" w:pos="6698"/>
          <w:tab w:val="left" w:pos="8160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>1.</w:t>
      </w:r>
      <w:r w:rsidRPr="005A7B74">
        <w:rPr>
          <w:rFonts w:ascii="Times New Roman" w:hAnsi="Times New Roman" w:cs="Times New Roman"/>
          <w:sz w:val="24"/>
          <w:szCs w:val="24"/>
        </w:rPr>
        <w:tab/>
        <w:t>Рациональное питание. Нормы физиологических потребностей в энергии и пищевых</w:t>
      </w:r>
      <w:r w:rsidRPr="005A7B74">
        <w:rPr>
          <w:rFonts w:ascii="Times New Roman" w:hAnsi="Times New Roman" w:cs="Times New Roman"/>
          <w:sz w:val="24"/>
          <w:szCs w:val="24"/>
        </w:rPr>
        <w:tab/>
        <w:t>веществах</w:t>
      </w:r>
      <w:r w:rsidRPr="005A7B74">
        <w:rPr>
          <w:rFonts w:ascii="Times New Roman" w:hAnsi="Times New Roman" w:cs="Times New Roman"/>
          <w:sz w:val="24"/>
          <w:szCs w:val="24"/>
        </w:rPr>
        <w:tab/>
        <w:t>для</w:t>
      </w:r>
      <w:r w:rsidRPr="005A7B74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5A7B74">
        <w:rPr>
          <w:rFonts w:ascii="Times New Roman" w:hAnsi="Times New Roman" w:cs="Times New Roman"/>
          <w:sz w:val="24"/>
          <w:szCs w:val="24"/>
        </w:rPr>
        <w:tab/>
        <w:t>групп</w:t>
      </w:r>
      <w:r w:rsidRPr="005A7B74">
        <w:rPr>
          <w:rFonts w:ascii="Times New Roman" w:hAnsi="Times New Roman" w:cs="Times New Roman"/>
          <w:sz w:val="24"/>
          <w:szCs w:val="24"/>
        </w:rPr>
        <w:tab/>
        <w:t>населения</w:t>
      </w:r>
      <w:r w:rsidRPr="005A7B74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5A7B74">
        <w:rPr>
          <w:rFonts w:ascii="Times New Roman" w:hAnsi="Times New Roman" w:cs="Times New Roman"/>
          <w:sz w:val="24"/>
          <w:szCs w:val="24"/>
        </w:rPr>
        <w:tab/>
        <w:t>Федерации. Методические рекомендации МР 2.3.1.2432 -08</w:t>
      </w:r>
    </w:p>
    <w:p w:rsidR="004434B8" w:rsidRPr="005A7B74" w:rsidRDefault="004434B8" w:rsidP="004434B8">
      <w:pPr>
        <w:widowControl w:val="0"/>
        <w:tabs>
          <w:tab w:val="left" w:pos="708"/>
        </w:tabs>
        <w:spacing w:after="0" w:line="240" w:lineRule="auto"/>
        <w:ind w:right="-48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>2.</w:t>
      </w:r>
      <w:r w:rsidRPr="005A7B74">
        <w:rPr>
          <w:rFonts w:ascii="Times New Roman" w:hAnsi="Times New Roman" w:cs="Times New Roman"/>
          <w:sz w:val="24"/>
          <w:szCs w:val="24"/>
        </w:rPr>
        <w:tab/>
        <w:t xml:space="preserve">Программа «Разговор о правильном питании» (М.М.Безруких, Т.А.Филиппова, А.Г.Макеева М.ОЛМА </w:t>
      </w:r>
      <w:proofErr w:type="spellStart"/>
      <w:r w:rsidRPr="005A7B74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5A7B74">
        <w:rPr>
          <w:rFonts w:ascii="Times New Roman" w:hAnsi="Times New Roman" w:cs="Times New Roman"/>
          <w:sz w:val="24"/>
          <w:szCs w:val="24"/>
        </w:rPr>
        <w:t xml:space="preserve"> Групп 2009).</w:t>
      </w:r>
    </w:p>
    <w:p w:rsidR="004434B8" w:rsidRPr="005A7B74" w:rsidRDefault="004434B8" w:rsidP="004434B8">
      <w:pPr>
        <w:widowControl w:val="0"/>
        <w:tabs>
          <w:tab w:val="left" w:pos="708"/>
        </w:tabs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>3.</w:t>
      </w:r>
      <w:r w:rsidRPr="005A7B74">
        <w:rPr>
          <w:rFonts w:ascii="Times New Roman" w:hAnsi="Times New Roman" w:cs="Times New Roman"/>
          <w:sz w:val="24"/>
          <w:szCs w:val="24"/>
        </w:rPr>
        <w:tab/>
        <w:t xml:space="preserve">М.М. </w:t>
      </w:r>
      <w:proofErr w:type="gramStart"/>
      <w:r w:rsidRPr="005A7B74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5A7B74">
        <w:rPr>
          <w:rFonts w:ascii="Times New Roman" w:hAnsi="Times New Roman" w:cs="Times New Roman"/>
          <w:sz w:val="24"/>
          <w:szCs w:val="24"/>
        </w:rPr>
        <w:t xml:space="preserve">, Т.А. Филиппова, А.Г. Макеева. Разговор о здоровье и правильном питании. Методическое пособие - М.: Абрис, 2018.4. Рабочая тетрадь «Разговор о правильном питании» М. М. </w:t>
      </w:r>
      <w:proofErr w:type="gramStart"/>
      <w:r w:rsidRPr="005A7B74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5A7B74">
        <w:rPr>
          <w:rFonts w:ascii="Times New Roman" w:hAnsi="Times New Roman" w:cs="Times New Roman"/>
          <w:sz w:val="24"/>
          <w:szCs w:val="24"/>
        </w:rPr>
        <w:t>.</w:t>
      </w:r>
    </w:p>
    <w:p w:rsidR="004434B8" w:rsidRPr="005A7B74" w:rsidRDefault="004434B8" w:rsidP="004434B8">
      <w:pPr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>5.</w:t>
      </w:r>
      <w:r w:rsidRPr="005A7B74">
        <w:rPr>
          <w:rFonts w:ascii="Times New Roman" w:hAnsi="Times New Roman" w:cs="Times New Roman"/>
          <w:sz w:val="24"/>
          <w:szCs w:val="24"/>
        </w:rPr>
        <w:tab/>
        <w:t>«Книга о вкусной и здоровой пище»- М.: «</w:t>
      </w:r>
      <w:proofErr w:type="spellStart"/>
      <w:r w:rsidRPr="005A7B7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A7B74">
        <w:rPr>
          <w:rFonts w:ascii="Times New Roman" w:hAnsi="Times New Roman" w:cs="Times New Roman"/>
          <w:sz w:val="24"/>
          <w:szCs w:val="24"/>
        </w:rPr>
        <w:t xml:space="preserve"> - Пресс», 2008г.</w:t>
      </w:r>
    </w:p>
    <w:p w:rsidR="004434B8" w:rsidRPr="005A7B74" w:rsidRDefault="004434B8" w:rsidP="004434B8">
      <w:pPr>
        <w:widowControl w:val="0"/>
        <w:tabs>
          <w:tab w:val="left" w:pos="708"/>
          <w:tab w:val="left" w:pos="4818"/>
          <w:tab w:val="left" w:pos="6415"/>
          <w:tab w:val="left" w:pos="8360"/>
        </w:tabs>
        <w:spacing w:after="0" w:line="240" w:lineRule="auto"/>
        <w:ind w:right="-59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>6.</w:t>
      </w:r>
      <w:r w:rsidRPr="005A7B74">
        <w:rPr>
          <w:rFonts w:ascii="Times New Roman" w:hAnsi="Times New Roman" w:cs="Times New Roman"/>
          <w:sz w:val="24"/>
          <w:szCs w:val="24"/>
        </w:rPr>
        <w:tab/>
      </w:r>
      <w:hyperlink r:id="rId9">
        <w:r w:rsidRPr="005A7B74">
          <w:rPr>
            <w:rFonts w:ascii="Times New Roman" w:hAnsi="Times New Roman" w:cs="Times New Roman"/>
            <w:sz w:val="24"/>
            <w:szCs w:val="24"/>
          </w:rPr>
          <w:t xml:space="preserve">http://vms-list.narod.ru/index.html      </w:t>
        </w:r>
      </w:hyperlink>
      <w:r w:rsidRPr="005A7B74">
        <w:rPr>
          <w:rFonts w:ascii="Times New Roman" w:hAnsi="Times New Roman" w:cs="Times New Roman"/>
          <w:sz w:val="24"/>
          <w:szCs w:val="24"/>
        </w:rPr>
        <w:t>–</w:t>
      </w:r>
      <w:r w:rsidRPr="005A7B74">
        <w:rPr>
          <w:rFonts w:ascii="Times New Roman" w:hAnsi="Times New Roman" w:cs="Times New Roman"/>
          <w:sz w:val="24"/>
          <w:szCs w:val="24"/>
        </w:rPr>
        <w:tab/>
        <w:t>Сообщество</w:t>
      </w:r>
      <w:r w:rsidRPr="005A7B74">
        <w:rPr>
          <w:rFonts w:ascii="Times New Roman" w:hAnsi="Times New Roman" w:cs="Times New Roman"/>
          <w:sz w:val="24"/>
          <w:szCs w:val="24"/>
        </w:rPr>
        <w:tab/>
        <w:t>педагогических</w:t>
      </w:r>
      <w:r w:rsidRPr="005A7B7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A7B74">
        <w:rPr>
          <w:rFonts w:ascii="Times New Roman" w:hAnsi="Times New Roman" w:cs="Times New Roman"/>
          <w:sz w:val="24"/>
          <w:szCs w:val="24"/>
        </w:rPr>
        <w:t>интернет-объединений</w:t>
      </w:r>
      <w:proofErr w:type="spellEnd"/>
      <w:proofErr w:type="gramEnd"/>
      <w:r w:rsidRPr="005A7B74">
        <w:rPr>
          <w:rFonts w:ascii="Times New Roman" w:hAnsi="Times New Roman" w:cs="Times New Roman"/>
          <w:sz w:val="24"/>
          <w:szCs w:val="24"/>
        </w:rPr>
        <w:t>:</w:t>
      </w:r>
    </w:p>
    <w:p w:rsidR="004434B8" w:rsidRPr="005A7B74" w:rsidRDefault="004434B8" w:rsidP="004434B8">
      <w:pPr>
        <w:widowControl w:val="0"/>
        <w:tabs>
          <w:tab w:val="left" w:pos="708"/>
        </w:tabs>
        <w:spacing w:after="0" w:line="240" w:lineRule="auto"/>
        <w:ind w:right="-47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>7.</w:t>
      </w:r>
      <w:r w:rsidRPr="005A7B74">
        <w:rPr>
          <w:rFonts w:ascii="Times New Roman" w:hAnsi="Times New Roman" w:cs="Times New Roman"/>
          <w:sz w:val="24"/>
          <w:szCs w:val="24"/>
        </w:rPr>
        <w:tab/>
        <w:t>«Развивающие игры для старших дошкольников» сборник для родителей и педагогов.</w:t>
      </w:r>
    </w:p>
    <w:p w:rsidR="004434B8" w:rsidRPr="005A7B74" w:rsidRDefault="004434B8" w:rsidP="004434B8">
      <w:pPr>
        <w:widowControl w:val="0"/>
        <w:tabs>
          <w:tab w:val="left" w:pos="708"/>
        </w:tabs>
        <w:spacing w:after="0" w:line="240" w:lineRule="auto"/>
        <w:ind w:right="422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>8.</w:t>
      </w:r>
      <w:r w:rsidRPr="005A7B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7B74">
        <w:rPr>
          <w:rFonts w:ascii="Times New Roman" w:hAnsi="Times New Roman" w:cs="Times New Roman"/>
          <w:sz w:val="24"/>
          <w:szCs w:val="24"/>
        </w:rPr>
        <w:t>М.М. Безруких, В. Д. Сонькин, Д. А. Фарбер.</w:t>
      </w:r>
      <w:proofErr w:type="gramEnd"/>
      <w:r w:rsidRPr="005A7B74">
        <w:rPr>
          <w:rFonts w:ascii="Times New Roman" w:hAnsi="Times New Roman" w:cs="Times New Roman"/>
          <w:sz w:val="24"/>
          <w:szCs w:val="24"/>
        </w:rPr>
        <w:t xml:space="preserve"> Возрастная физиология-М.:2002г. 9.</w:t>
      </w:r>
      <w:r w:rsidRPr="005A7B74">
        <w:rPr>
          <w:rFonts w:ascii="Times New Roman" w:hAnsi="Times New Roman" w:cs="Times New Roman"/>
          <w:sz w:val="24"/>
          <w:szCs w:val="24"/>
        </w:rPr>
        <w:tab/>
        <w:t xml:space="preserve">М. Я. </w:t>
      </w:r>
      <w:proofErr w:type="spellStart"/>
      <w:r w:rsidRPr="005A7B74"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Pr="005A7B74">
        <w:rPr>
          <w:rFonts w:ascii="Times New Roman" w:hAnsi="Times New Roman" w:cs="Times New Roman"/>
          <w:sz w:val="24"/>
          <w:szCs w:val="24"/>
        </w:rPr>
        <w:t>. Книга о здоровье детей, М.:2006г.</w:t>
      </w:r>
    </w:p>
    <w:p w:rsidR="004434B8" w:rsidRPr="005A7B74" w:rsidRDefault="004434B8" w:rsidP="004434B8">
      <w:pPr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>10.</w:t>
      </w:r>
      <w:r w:rsidRPr="005A7B74">
        <w:rPr>
          <w:rFonts w:ascii="Times New Roman" w:hAnsi="Times New Roman" w:cs="Times New Roman"/>
          <w:sz w:val="24"/>
          <w:szCs w:val="24"/>
        </w:rPr>
        <w:tab/>
        <w:t xml:space="preserve">И.С. </w:t>
      </w:r>
      <w:proofErr w:type="spellStart"/>
      <w:r w:rsidRPr="005A7B74"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 w:rsidRPr="005A7B74">
        <w:rPr>
          <w:rFonts w:ascii="Times New Roman" w:hAnsi="Times New Roman" w:cs="Times New Roman"/>
          <w:sz w:val="24"/>
          <w:szCs w:val="24"/>
        </w:rPr>
        <w:t>. Будь здоров! М.:2000г</w:t>
      </w:r>
    </w:p>
    <w:p w:rsidR="004434B8" w:rsidRPr="005A7B74" w:rsidRDefault="004434B8" w:rsidP="004434B8">
      <w:pPr>
        <w:widowControl w:val="0"/>
        <w:spacing w:after="0" w:line="240" w:lineRule="auto"/>
        <w:ind w:right="-50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 xml:space="preserve">11. Книга о здоровом питании лучшие рецепты – М.:ООО ТД «Издательство Мир книги», 2010-224 </w:t>
      </w:r>
      <w:proofErr w:type="gramStart"/>
      <w:r w:rsidRPr="005A7B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7B74">
        <w:rPr>
          <w:rFonts w:ascii="Times New Roman" w:hAnsi="Times New Roman" w:cs="Times New Roman"/>
          <w:sz w:val="24"/>
          <w:szCs w:val="24"/>
        </w:rPr>
        <w:t>.</w:t>
      </w:r>
    </w:p>
    <w:p w:rsidR="004434B8" w:rsidRPr="005A7B74" w:rsidRDefault="004434B8" w:rsidP="004434B8">
      <w:pPr>
        <w:widowControl w:val="0"/>
        <w:spacing w:after="0" w:line="240" w:lineRule="auto"/>
        <w:ind w:left="-60" w:right="3883"/>
        <w:jc w:val="right"/>
        <w:rPr>
          <w:rFonts w:ascii="Times New Roman" w:hAnsi="Times New Roman" w:cs="Times New Roman"/>
          <w:sz w:val="24"/>
          <w:szCs w:val="24"/>
        </w:rPr>
      </w:pPr>
      <w:r w:rsidRPr="005A7B74">
        <w:rPr>
          <w:rFonts w:ascii="Times New Roman" w:hAnsi="Times New Roman" w:cs="Times New Roman"/>
          <w:sz w:val="24"/>
          <w:szCs w:val="24"/>
        </w:rPr>
        <w:t>12. Полный справочник диетолога. - М.: Эксмо,2009. 13. Детское питание - М.: ЗАО Центрполиграф,2010.</w:t>
      </w:r>
    </w:p>
    <w:p w:rsidR="004434B8" w:rsidRPr="005A7B74" w:rsidRDefault="004434B8" w:rsidP="004434B8">
      <w:pPr>
        <w:widowControl w:val="0"/>
        <w:spacing w:after="0" w:line="239" w:lineRule="auto"/>
        <w:ind w:right="1943"/>
        <w:rPr>
          <w:rFonts w:ascii="Times New Roman" w:hAnsi="Times New Roman" w:cs="Times New Roman"/>
          <w:sz w:val="24"/>
          <w:szCs w:val="24"/>
        </w:rPr>
        <w:sectPr w:rsidR="004434B8" w:rsidRPr="005A7B74" w:rsidSect="005A7B74">
          <w:pgSz w:w="11910" w:h="16840"/>
          <w:pgMar w:top="851" w:right="851" w:bottom="851" w:left="1701" w:header="0" w:footer="0" w:gutter="0"/>
          <w:cols w:space="708"/>
        </w:sectPr>
      </w:pPr>
      <w:r w:rsidRPr="005A7B74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5A7B74">
        <w:rPr>
          <w:rFonts w:ascii="Times New Roman" w:hAnsi="Times New Roman" w:cs="Times New Roman"/>
          <w:sz w:val="24"/>
          <w:szCs w:val="24"/>
        </w:rPr>
        <w:t>Кондова</w:t>
      </w:r>
      <w:proofErr w:type="gramEnd"/>
      <w:r w:rsidRPr="005A7B74">
        <w:rPr>
          <w:rFonts w:ascii="Times New Roman" w:hAnsi="Times New Roman" w:cs="Times New Roman"/>
          <w:sz w:val="24"/>
          <w:szCs w:val="24"/>
        </w:rPr>
        <w:t xml:space="preserve"> С.Н. «Что готови</w:t>
      </w:r>
      <w:r>
        <w:rPr>
          <w:rFonts w:ascii="Times New Roman" w:hAnsi="Times New Roman" w:cs="Times New Roman"/>
          <w:sz w:val="24"/>
          <w:szCs w:val="24"/>
        </w:rPr>
        <w:t>ть, когда мамы нет дома». – М.,</w:t>
      </w:r>
      <w:r w:rsidRPr="005A7B74">
        <w:rPr>
          <w:rFonts w:ascii="Times New Roman" w:hAnsi="Times New Roman" w:cs="Times New Roman"/>
          <w:sz w:val="24"/>
          <w:szCs w:val="24"/>
        </w:rPr>
        <w:t xml:space="preserve">1990,185с. 15.Ладодо К.С Продукты и блюда в </w:t>
      </w:r>
      <w:r>
        <w:rPr>
          <w:rFonts w:ascii="Times New Roman" w:hAnsi="Times New Roman" w:cs="Times New Roman"/>
          <w:sz w:val="24"/>
          <w:szCs w:val="24"/>
        </w:rPr>
        <w:t>детском питании. – М.,1991,190</w:t>
      </w:r>
    </w:p>
    <w:p w:rsidR="00BA43D0" w:rsidRDefault="00BA43D0" w:rsidP="003E360B">
      <w:pPr>
        <w:widowControl w:val="0"/>
        <w:spacing w:after="0" w:line="240" w:lineRule="auto"/>
        <w:ind w:right="-14"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A43D0" w:rsidSect="00AD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30" w:rsidRDefault="00960830" w:rsidP="00362662">
      <w:pPr>
        <w:spacing w:after="0" w:line="240" w:lineRule="auto"/>
      </w:pPr>
      <w:r>
        <w:separator/>
      </w:r>
    </w:p>
  </w:endnote>
  <w:endnote w:type="continuationSeparator" w:id="0">
    <w:p w:rsidR="00960830" w:rsidRDefault="00960830" w:rsidP="0036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30" w:rsidRDefault="00960830" w:rsidP="00362662">
      <w:pPr>
        <w:spacing w:after="0" w:line="240" w:lineRule="auto"/>
      </w:pPr>
      <w:r>
        <w:separator/>
      </w:r>
    </w:p>
  </w:footnote>
  <w:footnote w:type="continuationSeparator" w:id="0">
    <w:p w:rsidR="00960830" w:rsidRDefault="00960830" w:rsidP="0036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6D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55037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D9203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F410304"/>
    <w:multiLevelType w:val="hybridMultilevel"/>
    <w:tmpl w:val="D87E0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0F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2847F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9347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F3C49A2"/>
    <w:multiLevelType w:val="hybridMultilevel"/>
    <w:tmpl w:val="112064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6378F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CF670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3636F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7BD523C"/>
    <w:multiLevelType w:val="hybridMultilevel"/>
    <w:tmpl w:val="F19EB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791"/>
    <w:rsid w:val="00005250"/>
    <w:rsid w:val="00061583"/>
    <w:rsid w:val="000E58FA"/>
    <w:rsid w:val="002958ED"/>
    <w:rsid w:val="00362662"/>
    <w:rsid w:val="003E360B"/>
    <w:rsid w:val="00400D3C"/>
    <w:rsid w:val="004434B8"/>
    <w:rsid w:val="005040D8"/>
    <w:rsid w:val="005A7B74"/>
    <w:rsid w:val="005C7791"/>
    <w:rsid w:val="006F1DC4"/>
    <w:rsid w:val="006F35DC"/>
    <w:rsid w:val="00954CB1"/>
    <w:rsid w:val="00960830"/>
    <w:rsid w:val="00AA1D8A"/>
    <w:rsid w:val="00AD2345"/>
    <w:rsid w:val="00BA43D0"/>
    <w:rsid w:val="00CE50A5"/>
    <w:rsid w:val="00D56E28"/>
    <w:rsid w:val="00EB6C38"/>
    <w:rsid w:val="00F66562"/>
    <w:rsid w:val="00F97320"/>
    <w:rsid w:val="00FC70BF"/>
    <w:rsid w:val="00FD7D4C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662"/>
  </w:style>
  <w:style w:type="paragraph" w:styleId="a8">
    <w:name w:val="footer"/>
    <w:basedOn w:val="a"/>
    <w:link w:val="a9"/>
    <w:uiPriority w:val="99"/>
    <w:semiHidden/>
    <w:unhideWhenUsed/>
    <w:rsid w:val="0036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662"/>
  </w:style>
  <w:style w:type="paragraph" w:styleId="aa">
    <w:name w:val="List Paragraph"/>
    <w:basedOn w:val="a"/>
    <w:uiPriority w:val="34"/>
    <w:qFormat/>
    <w:rsid w:val="0036266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F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ms-list.narod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20</Pages>
  <Words>5773</Words>
  <Characters>32910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2022-12-15T02:10:00Z</cp:lastPrinted>
  <dcterms:created xsi:type="dcterms:W3CDTF">2022-12-13T04:38:00Z</dcterms:created>
  <dcterms:modified xsi:type="dcterms:W3CDTF">2022-12-15T02:17:00Z</dcterms:modified>
</cp:coreProperties>
</file>